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DB" w:rsidRPr="008570AF" w:rsidRDefault="00E46EAE" w:rsidP="00B80D3E">
      <w:pPr>
        <w:spacing w:line="360" w:lineRule="auto"/>
        <w:jc w:val="center"/>
        <w:rPr>
          <w:rFonts w:asciiTheme="minorEastAsia" w:eastAsiaTheme="minorEastAsia" w:hAnsiTheme="minorEastAsia"/>
          <w:b/>
          <w:sz w:val="32"/>
        </w:rPr>
      </w:pPr>
      <w:r w:rsidRPr="008570AF">
        <w:rPr>
          <w:rFonts w:asciiTheme="minorEastAsia" w:eastAsiaTheme="minorEastAsia" w:hAnsiTheme="minorEastAsia" w:hint="eastAsia"/>
          <w:b/>
          <w:sz w:val="32"/>
        </w:rPr>
        <w:t>OVMS系统全网</w:t>
      </w:r>
      <w:r w:rsidR="00370ACE">
        <w:rPr>
          <w:rFonts w:asciiTheme="minorEastAsia" w:eastAsiaTheme="minorEastAsia" w:hAnsiTheme="minorEastAsia" w:hint="eastAsia"/>
          <w:b/>
          <w:sz w:val="32"/>
        </w:rPr>
        <w:t>二期线上招标</w:t>
      </w:r>
      <w:r w:rsidRPr="008570AF">
        <w:rPr>
          <w:rFonts w:asciiTheme="minorEastAsia" w:eastAsiaTheme="minorEastAsia" w:hAnsiTheme="minorEastAsia" w:hint="eastAsia"/>
          <w:b/>
          <w:sz w:val="32"/>
        </w:rPr>
        <w:t>应急预案</w:t>
      </w:r>
    </w:p>
    <w:p w:rsidR="00E46EAE" w:rsidRPr="008570AF" w:rsidRDefault="00E46EAE" w:rsidP="00E46EAE">
      <w:pPr>
        <w:spacing w:line="360" w:lineRule="auto"/>
        <w:rPr>
          <w:rFonts w:asciiTheme="minorEastAsia" w:eastAsiaTheme="minorEastAsia" w:hAnsiTheme="minorEastAsia"/>
          <w:b/>
        </w:rPr>
      </w:pPr>
      <w:r w:rsidRPr="008570AF">
        <w:rPr>
          <w:rFonts w:asciiTheme="minorEastAsia" w:eastAsiaTheme="minorEastAsia" w:hAnsiTheme="minorEastAsia" w:hint="eastAsia"/>
          <w:b/>
        </w:rPr>
        <w:t>1、目的</w:t>
      </w:r>
    </w:p>
    <w:p w:rsidR="00E46EAE" w:rsidRPr="00E46EAE" w:rsidRDefault="00E46EAE" w:rsidP="00E46EAE">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确保OVMS系统全网线上招标期间，</w:t>
      </w:r>
      <w:r w:rsidRPr="00F566C8">
        <w:rPr>
          <w:rFonts w:asciiTheme="minorEastAsia" w:eastAsiaTheme="minorEastAsia" w:hAnsiTheme="minorEastAsia" w:hint="eastAsia"/>
        </w:rPr>
        <w:t>在出现重大情况后能及时响应，</w:t>
      </w:r>
      <w:r w:rsidR="007A6E9E" w:rsidRPr="00DB79BD">
        <w:rPr>
          <w:rFonts w:ascii="宋体" w:hAnsi="宋体" w:hint="eastAsia"/>
          <w:sz w:val="22"/>
          <w:szCs w:val="22"/>
        </w:rPr>
        <w:t>有</w:t>
      </w:r>
      <w:bookmarkStart w:id="0" w:name="_GoBack"/>
      <w:bookmarkEnd w:id="0"/>
      <w:r w:rsidR="007A6E9E" w:rsidRPr="00DB79BD">
        <w:rPr>
          <w:rFonts w:ascii="宋体" w:hAnsi="宋体" w:hint="eastAsia"/>
          <w:sz w:val="22"/>
          <w:szCs w:val="22"/>
        </w:rPr>
        <w:t>效保障系统的稳定性，提高系统可用性</w:t>
      </w:r>
      <w:r w:rsidR="007A6E9E">
        <w:rPr>
          <w:rFonts w:ascii="宋体" w:hAnsi="宋体" w:hint="eastAsia"/>
          <w:sz w:val="22"/>
          <w:szCs w:val="22"/>
        </w:rPr>
        <w:t>,</w:t>
      </w:r>
      <w:r w:rsidRPr="00F566C8">
        <w:rPr>
          <w:rFonts w:asciiTheme="minorEastAsia" w:eastAsiaTheme="minorEastAsia" w:hAnsiTheme="minorEastAsia" w:hint="eastAsia"/>
        </w:rPr>
        <w:t>尽最大可能减少</w:t>
      </w:r>
      <w:r>
        <w:rPr>
          <w:rFonts w:asciiTheme="minorEastAsia" w:eastAsiaTheme="minorEastAsia" w:hAnsiTheme="minorEastAsia" w:hint="eastAsia"/>
        </w:rPr>
        <w:t>对线上招标工作的影响。</w:t>
      </w:r>
    </w:p>
    <w:p w:rsidR="00E46EAE" w:rsidRPr="008570AF" w:rsidRDefault="00E46EAE" w:rsidP="00E46EAE">
      <w:pPr>
        <w:spacing w:line="360" w:lineRule="auto"/>
        <w:rPr>
          <w:rFonts w:asciiTheme="minorEastAsia" w:eastAsiaTheme="minorEastAsia" w:hAnsiTheme="minorEastAsia"/>
          <w:b/>
        </w:rPr>
      </w:pPr>
      <w:r w:rsidRPr="008570AF">
        <w:rPr>
          <w:rFonts w:asciiTheme="minorEastAsia" w:eastAsiaTheme="minorEastAsia" w:hAnsiTheme="minorEastAsia" w:hint="eastAsia"/>
          <w:b/>
        </w:rPr>
        <w:t>2、系统安全隐患</w:t>
      </w:r>
    </w:p>
    <w:p w:rsidR="00E46EAE" w:rsidRDefault="00E46EAE" w:rsidP="00B80D3E">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网络</w:t>
      </w:r>
      <w:r w:rsidR="00B80D3E">
        <w:rPr>
          <w:rFonts w:asciiTheme="minorEastAsia" w:eastAsiaTheme="minorEastAsia" w:hAnsiTheme="minorEastAsia" w:hint="eastAsia"/>
        </w:rPr>
        <w:t>问题、</w:t>
      </w:r>
      <w:r w:rsidRPr="00F566C8">
        <w:rPr>
          <w:rFonts w:asciiTheme="minorEastAsia" w:eastAsiaTheme="minorEastAsia" w:hAnsiTheme="minorEastAsia" w:hint="eastAsia"/>
        </w:rPr>
        <w:t>操作系统与数据库</w:t>
      </w:r>
      <w:r w:rsidR="000F7E3C">
        <w:rPr>
          <w:rFonts w:asciiTheme="minorEastAsia" w:eastAsiaTheme="minorEastAsia" w:hAnsiTheme="minorEastAsia" w:hint="eastAsia"/>
        </w:rPr>
        <w:t>问题</w:t>
      </w:r>
      <w:r w:rsidR="00B80D3E">
        <w:rPr>
          <w:rFonts w:asciiTheme="minorEastAsia" w:eastAsiaTheme="minorEastAsia" w:hAnsiTheme="minorEastAsia" w:hint="eastAsia"/>
        </w:rPr>
        <w:t>、</w:t>
      </w:r>
      <w:r w:rsidRPr="00F566C8">
        <w:rPr>
          <w:rFonts w:asciiTheme="minorEastAsia" w:eastAsiaTheme="minorEastAsia" w:hAnsiTheme="minorEastAsia" w:hint="eastAsia"/>
        </w:rPr>
        <w:t>应用</w:t>
      </w:r>
      <w:r w:rsidR="000F7E3C">
        <w:rPr>
          <w:rFonts w:asciiTheme="minorEastAsia" w:eastAsiaTheme="minorEastAsia" w:hAnsiTheme="minorEastAsia" w:hint="eastAsia"/>
        </w:rPr>
        <w:t>挂死、</w:t>
      </w:r>
      <w:r w:rsidR="000F7E3C">
        <w:rPr>
          <w:rFonts w:hint="eastAsia"/>
        </w:rPr>
        <w:t>服务器宕机、应用负载设备宕机</w:t>
      </w:r>
      <w:r w:rsidR="00B80D3E">
        <w:rPr>
          <w:rFonts w:asciiTheme="minorEastAsia" w:eastAsiaTheme="minorEastAsia" w:hAnsiTheme="minorEastAsia" w:hint="eastAsia"/>
        </w:rPr>
        <w:t>、</w:t>
      </w:r>
      <w:r w:rsidRPr="00DC6336">
        <w:rPr>
          <w:rFonts w:asciiTheme="minorEastAsia" w:eastAsiaTheme="minorEastAsia" w:hAnsiTheme="minorEastAsia" w:hint="eastAsia"/>
        </w:rPr>
        <w:t>数据存储和传输</w:t>
      </w:r>
      <w:r w:rsidR="000F7E3C">
        <w:rPr>
          <w:rFonts w:asciiTheme="minorEastAsia" w:eastAsiaTheme="minorEastAsia" w:hAnsiTheme="minorEastAsia" w:hint="eastAsia"/>
        </w:rPr>
        <w:t>问题</w:t>
      </w:r>
      <w:r w:rsidR="008570AF">
        <w:rPr>
          <w:rFonts w:asciiTheme="minorEastAsia" w:eastAsiaTheme="minorEastAsia" w:hAnsiTheme="minorEastAsia" w:hint="eastAsia"/>
        </w:rPr>
        <w:t>、系统缺陷</w:t>
      </w:r>
      <w:r w:rsidR="00B80D3E">
        <w:rPr>
          <w:rFonts w:asciiTheme="minorEastAsia" w:eastAsiaTheme="minorEastAsia" w:hAnsiTheme="minorEastAsia" w:hint="eastAsia"/>
        </w:rPr>
        <w:t>等因素均会导致系统无法使用。</w:t>
      </w:r>
    </w:p>
    <w:p w:rsidR="00B80D3E" w:rsidRPr="008570AF" w:rsidRDefault="00B80D3E" w:rsidP="00B80D3E">
      <w:pPr>
        <w:spacing w:line="360" w:lineRule="auto"/>
        <w:rPr>
          <w:rFonts w:asciiTheme="minorEastAsia" w:eastAsiaTheme="minorEastAsia" w:hAnsiTheme="minorEastAsia"/>
          <w:b/>
        </w:rPr>
      </w:pPr>
      <w:r w:rsidRPr="008570AF">
        <w:rPr>
          <w:rFonts w:asciiTheme="minorEastAsia" w:eastAsiaTheme="minorEastAsia" w:hAnsiTheme="minorEastAsia" w:hint="eastAsia"/>
          <w:b/>
        </w:rPr>
        <w:t>3、成立应急小组</w:t>
      </w:r>
    </w:p>
    <w:p w:rsidR="002A4248" w:rsidRDefault="00B80D3E" w:rsidP="00B80D3E">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在全网线上招标期间，</w:t>
      </w:r>
      <w:r w:rsidR="000F7E3C">
        <w:rPr>
          <w:rFonts w:asciiTheme="minorEastAsia" w:eastAsiaTheme="minorEastAsia" w:hAnsiTheme="minorEastAsia" w:hint="eastAsia"/>
        </w:rPr>
        <w:t>由汇通项目组人员、顺丰用户、顺丰研发运维人员组成</w:t>
      </w:r>
      <w:r>
        <w:rPr>
          <w:rFonts w:asciiTheme="minorEastAsia" w:eastAsiaTheme="minorEastAsia" w:hAnsiTheme="minorEastAsia" w:hint="eastAsia"/>
        </w:rPr>
        <w:t>应急小组，负责整个工作执行过程中</w:t>
      </w:r>
      <w:r w:rsidR="00C1685D">
        <w:rPr>
          <w:rFonts w:asciiTheme="minorEastAsia" w:eastAsiaTheme="minorEastAsia" w:hAnsiTheme="minorEastAsia" w:hint="eastAsia"/>
        </w:rPr>
        <w:t>异常处理</w:t>
      </w:r>
      <w:r w:rsidR="002A4248">
        <w:rPr>
          <w:rFonts w:asciiTheme="minorEastAsia" w:eastAsiaTheme="minorEastAsia" w:hAnsiTheme="minorEastAsia" w:hint="eastAsia"/>
        </w:rPr>
        <w:t>。</w:t>
      </w:r>
    </w:p>
    <w:p w:rsidR="00B80D3E" w:rsidRPr="006A69DE" w:rsidRDefault="002A4248" w:rsidP="002A4248">
      <w:pPr>
        <w:spacing w:line="360" w:lineRule="auto"/>
        <w:rPr>
          <w:rFonts w:asciiTheme="minorEastAsia" w:eastAsiaTheme="minorEastAsia" w:hAnsiTheme="minorEastAsia"/>
          <w:b/>
        </w:rPr>
      </w:pPr>
      <w:r w:rsidRPr="006A69DE">
        <w:rPr>
          <w:rFonts w:asciiTheme="minorEastAsia" w:eastAsiaTheme="minorEastAsia" w:hAnsiTheme="minorEastAsia" w:hint="eastAsia"/>
          <w:b/>
        </w:rPr>
        <w:t>3.1 小组成员构成</w:t>
      </w:r>
    </w:p>
    <w:p w:rsidR="00C1685D" w:rsidRDefault="00C1685D" w:rsidP="00482D44">
      <w:pPr>
        <w:spacing w:line="360" w:lineRule="auto"/>
        <w:ind w:firstLineChars="200" w:firstLine="422"/>
        <w:rPr>
          <w:rFonts w:asciiTheme="minorEastAsia" w:eastAsiaTheme="minorEastAsia" w:hAnsiTheme="minorEastAsia"/>
        </w:rPr>
      </w:pPr>
      <w:r w:rsidRPr="00C1685D">
        <w:rPr>
          <w:rFonts w:asciiTheme="minorEastAsia" w:eastAsiaTheme="minorEastAsia" w:hAnsiTheme="minorEastAsia" w:hint="eastAsia"/>
          <w:b/>
        </w:rPr>
        <w:t>小组组长：</w:t>
      </w:r>
      <w:r>
        <w:rPr>
          <w:rFonts w:asciiTheme="minorEastAsia" w:eastAsiaTheme="minorEastAsia" w:hAnsiTheme="minorEastAsia" w:hint="eastAsia"/>
        </w:rPr>
        <w:t>王小锋</w:t>
      </w:r>
    </w:p>
    <w:p w:rsidR="00C1685D" w:rsidRDefault="00C1685D" w:rsidP="00482D44">
      <w:pPr>
        <w:spacing w:line="360" w:lineRule="auto"/>
        <w:ind w:firstLineChars="200" w:firstLine="422"/>
        <w:rPr>
          <w:rFonts w:asciiTheme="minorEastAsia" w:eastAsiaTheme="minorEastAsia" w:hAnsiTheme="minorEastAsia"/>
        </w:rPr>
      </w:pPr>
      <w:r w:rsidRPr="00C1685D">
        <w:rPr>
          <w:rFonts w:asciiTheme="minorEastAsia" w:eastAsiaTheme="minorEastAsia" w:hAnsiTheme="minorEastAsia" w:hint="eastAsia"/>
          <w:b/>
        </w:rPr>
        <w:t>小组副组长：</w:t>
      </w:r>
      <w:r>
        <w:rPr>
          <w:rFonts w:asciiTheme="minorEastAsia" w:eastAsiaTheme="minorEastAsia" w:hAnsiTheme="minorEastAsia" w:hint="eastAsia"/>
        </w:rPr>
        <w:t>李伟、刘胜</w:t>
      </w:r>
    </w:p>
    <w:p w:rsidR="00C1685D" w:rsidRPr="00C1685D" w:rsidRDefault="00C1685D" w:rsidP="00482D44">
      <w:pPr>
        <w:spacing w:line="360" w:lineRule="auto"/>
        <w:ind w:firstLineChars="200" w:firstLine="422"/>
        <w:rPr>
          <w:rFonts w:asciiTheme="minorEastAsia" w:eastAsiaTheme="minorEastAsia" w:hAnsiTheme="minorEastAsia"/>
          <w:b/>
        </w:rPr>
      </w:pPr>
      <w:r w:rsidRPr="00C1685D">
        <w:rPr>
          <w:rFonts w:asciiTheme="minorEastAsia" w:eastAsiaTheme="minorEastAsia" w:hAnsiTheme="minorEastAsia" w:hint="eastAsia"/>
          <w:b/>
        </w:rPr>
        <w:t>小组成员：</w:t>
      </w:r>
    </w:p>
    <w:p w:rsidR="00C1685D" w:rsidRDefault="00C1685D" w:rsidP="00482D44">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顺丰：白鹏（研发）、张健俊（运维）、</w:t>
      </w:r>
      <w:r w:rsidR="002966C3">
        <w:rPr>
          <w:rFonts w:asciiTheme="minorEastAsia" w:eastAsiaTheme="minorEastAsia" w:hAnsiTheme="minorEastAsia" w:hint="eastAsia"/>
        </w:rPr>
        <w:t>方芳（研发）、</w:t>
      </w:r>
      <w:r w:rsidR="006A69DE">
        <w:rPr>
          <w:rFonts w:asciiTheme="minorEastAsia" w:eastAsiaTheme="minorEastAsia" w:hAnsiTheme="minorEastAsia" w:hint="eastAsia"/>
        </w:rPr>
        <w:t>周飞莹（业务）、苏胜</w:t>
      </w:r>
      <w:r>
        <w:rPr>
          <w:rFonts w:asciiTheme="minorEastAsia" w:eastAsiaTheme="minorEastAsia" w:hAnsiTheme="minorEastAsia" w:hint="eastAsia"/>
        </w:rPr>
        <w:t>春（业务）、柳晓威（系统）、操先进（系统）</w:t>
      </w:r>
    </w:p>
    <w:p w:rsidR="002A4248" w:rsidRDefault="00C1685D" w:rsidP="002A4248">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汇通：李欣欣（项目经理）、刘伟（开发）、陈蜀（产品经理）</w:t>
      </w:r>
      <w:r w:rsidR="002966C3">
        <w:rPr>
          <w:rFonts w:asciiTheme="minorEastAsia" w:eastAsiaTheme="minorEastAsia" w:hAnsiTheme="minorEastAsia" w:hint="eastAsia"/>
        </w:rPr>
        <w:t>、王雪松（测试）</w:t>
      </w:r>
      <w:r w:rsidR="002E7F36">
        <w:rPr>
          <w:rFonts w:asciiTheme="minorEastAsia" w:eastAsiaTheme="minorEastAsia" w:hAnsiTheme="minorEastAsia" w:hint="eastAsia"/>
        </w:rPr>
        <w:t>、</w:t>
      </w:r>
      <w:r w:rsidR="007E11CF">
        <w:rPr>
          <w:rFonts w:asciiTheme="minorEastAsia" w:eastAsiaTheme="minorEastAsia" w:hAnsiTheme="minorEastAsia" w:hint="eastAsia"/>
        </w:rPr>
        <w:t>罗波</w:t>
      </w:r>
      <w:r w:rsidR="002E7F36">
        <w:rPr>
          <w:rFonts w:asciiTheme="minorEastAsia" w:eastAsiaTheme="minorEastAsia" w:hAnsiTheme="minorEastAsia" w:hint="eastAsia"/>
        </w:rPr>
        <w:t>（测试）</w:t>
      </w:r>
    </w:p>
    <w:p w:rsidR="006A69DE" w:rsidRDefault="002A4248" w:rsidP="002A4248">
      <w:pPr>
        <w:spacing w:line="360" w:lineRule="auto"/>
        <w:rPr>
          <w:rFonts w:asciiTheme="minorEastAsia" w:eastAsiaTheme="minorEastAsia" w:hAnsiTheme="minorEastAsia"/>
          <w:b/>
        </w:rPr>
      </w:pPr>
      <w:r w:rsidRPr="00227C05">
        <w:rPr>
          <w:rFonts w:asciiTheme="minorEastAsia" w:eastAsiaTheme="minorEastAsia" w:hAnsiTheme="minorEastAsia" w:hint="eastAsia"/>
          <w:b/>
        </w:rPr>
        <w:t>3.2 职责分工</w:t>
      </w:r>
    </w:p>
    <w:tbl>
      <w:tblPr>
        <w:tblStyle w:val="a5"/>
        <w:tblW w:w="0" w:type="auto"/>
        <w:tblLook w:val="04A0" w:firstRow="1" w:lastRow="0" w:firstColumn="1" w:lastColumn="0" w:noHBand="0" w:noVBand="1"/>
      </w:tblPr>
      <w:tblGrid>
        <w:gridCol w:w="632"/>
        <w:gridCol w:w="1169"/>
        <w:gridCol w:w="5820"/>
        <w:gridCol w:w="2341"/>
      </w:tblGrid>
      <w:tr w:rsidR="00F65F43" w:rsidTr="00F65F43">
        <w:tc>
          <w:tcPr>
            <w:tcW w:w="632" w:type="dxa"/>
            <w:shd w:val="clear" w:color="auto" w:fill="BFBFBF" w:themeFill="background1" w:themeFillShade="BF"/>
            <w:vAlign w:val="center"/>
          </w:tcPr>
          <w:p w:rsidR="00F65F43" w:rsidRDefault="00F65F43" w:rsidP="00F65F43">
            <w:pPr>
              <w:spacing w:line="360" w:lineRule="auto"/>
              <w:jc w:val="center"/>
              <w:rPr>
                <w:rFonts w:asciiTheme="minorEastAsia" w:eastAsiaTheme="minorEastAsia" w:hAnsiTheme="minorEastAsia"/>
                <w:b/>
              </w:rPr>
            </w:pPr>
            <w:r>
              <w:rPr>
                <w:rFonts w:asciiTheme="minorEastAsia" w:eastAsiaTheme="minorEastAsia" w:hAnsiTheme="minorEastAsia" w:hint="eastAsia"/>
                <w:b/>
              </w:rPr>
              <w:t>序号</w:t>
            </w:r>
          </w:p>
        </w:tc>
        <w:tc>
          <w:tcPr>
            <w:tcW w:w="1169" w:type="dxa"/>
            <w:shd w:val="clear" w:color="auto" w:fill="BFBFBF" w:themeFill="background1" w:themeFillShade="BF"/>
            <w:vAlign w:val="center"/>
          </w:tcPr>
          <w:p w:rsidR="00F65F43" w:rsidRDefault="00F65F43" w:rsidP="00F65F43">
            <w:pPr>
              <w:spacing w:line="360" w:lineRule="auto"/>
              <w:jc w:val="center"/>
              <w:rPr>
                <w:rFonts w:asciiTheme="minorEastAsia" w:eastAsiaTheme="minorEastAsia" w:hAnsiTheme="minorEastAsia"/>
                <w:b/>
              </w:rPr>
            </w:pPr>
            <w:r>
              <w:rPr>
                <w:rFonts w:asciiTheme="minorEastAsia" w:eastAsiaTheme="minorEastAsia" w:hAnsiTheme="minorEastAsia" w:hint="eastAsia"/>
                <w:b/>
              </w:rPr>
              <w:t>职别</w:t>
            </w:r>
          </w:p>
        </w:tc>
        <w:tc>
          <w:tcPr>
            <w:tcW w:w="5820" w:type="dxa"/>
            <w:shd w:val="clear" w:color="auto" w:fill="BFBFBF" w:themeFill="background1" w:themeFillShade="BF"/>
            <w:vAlign w:val="center"/>
          </w:tcPr>
          <w:p w:rsidR="00F65F43" w:rsidRDefault="00F65F43" w:rsidP="00F65F43">
            <w:pPr>
              <w:spacing w:line="360" w:lineRule="auto"/>
              <w:jc w:val="center"/>
              <w:rPr>
                <w:rFonts w:asciiTheme="minorEastAsia" w:eastAsiaTheme="minorEastAsia" w:hAnsiTheme="minorEastAsia"/>
                <w:b/>
              </w:rPr>
            </w:pPr>
            <w:r>
              <w:rPr>
                <w:rFonts w:asciiTheme="minorEastAsia" w:eastAsiaTheme="minorEastAsia" w:hAnsiTheme="minorEastAsia" w:hint="eastAsia"/>
                <w:b/>
              </w:rPr>
              <w:t>工作职责</w:t>
            </w:r>
          </w:p>
        </w:tc>
        <w:tc>
          <w:tcPr>
            <w:tcW w:w="2341" w:type="dxa"/>
            <w:shd w:val="clear" w:color="auto" w:fill="BFBFBF" w:themeFill="background1" w:themeFillShade="BF"/>
            <w:vAlign w:val="center"/>
          </w:tcPr>
          <w:p w:rsidR="00F65F43" w:rsidRDefault="00F65F43" w:rsidP="00F65F43">
            <w:pPr>
              <w:spacing w:line="360" w:lineRule="auto"/>
              <w:jc w:val="center"/>
              <w:rPr>
                <w:rFonts w:asciiTheme="minorEastAsia" w:eastAsiaTheme="minorEastAsia" w:hAnsiTheme="minorEastAsia"/>
                <w:b/>
              </w:rPr>
            </w:pPr>
            <w:r>
              <w:rPr>
                <w:rFonts w:asciiTheme="minorEastAsia" w:eastAsiaTheme="minorEastAsia" w:hAnsiTheme="minorEastAsia" w:hint="eastAsia"/>
                <w:b/>
              </w:rPr>
              <w:t>联系电话</w:t>
            </w:r>
          </w:p>
        </w:tc>
      </w:tr>
      <w:tr w:rsidR="00F65F43" w:rsidTr="00F65F43">
        <w:tc>
          <w:tcPr>
            <w:tcW w:w="632" w:type="dxa"/>
            <w:vAlign w:val="center"/>
          </w:tcPr>
          <w:p w:rsidR="00F65F43" w:rsidRPr="00F65F43" w:rsidRDefault="00F65F43" w:rsidP="00F65F43">
            <w:pPr>
              <w:spacing w:line="360" w:lineRule="auto"/>
              <w:jc w:val="center"/>
              <w:rPr>
                <w:rFonts w:asciiTheme="minorEastAsia" w:eastAsiaTheme="minorEastAsia" w:hAnsiTheme="minorEastAsia"/>
              </w:rPr>
            </w:pPr>
            <w:r w:rsidRPr="00F65F43">
              <w:rPr>
                <w:rFonts w:asciiTheme="minorEastAsia" w:eastAsiaTheme="minorEastAsia" w:hAnsiTheme="minorEastAsia" w:hint="eastAsia"/>
              </w:rPr>
              <w:t>1</w:t>
            </w:r>
          </w:p>
        </w:tc>
        <w:tc>
          <w:tcPr>
            <w:tcW w:w="1169" w:type="dxa"/>
            <w:vAlign w:val="center"/>
          </w:tcPr>
          <w:p w:rsidR="00F65F43" w:rsidRPr="00F65F43" w:rsidRDefault="00F65F43" w:rsidP="00F65F43">
            <w:pPr>
              <w:spacing w:line="360" w:lineRule="auto"/>
              <w:jc w:val="center"/>
              <w:rPr>
                <w:rFonts w:asciiTheme="minorEastAsia" w:eastAsiaTheme="minorEastAsia" w:hAnsiTheme="minorEastAsia"/>
              </w:rPr>
            </w:pPr>
            <w:r w:rsidRPr="00F65F43">
              <w:rPr>
                <w:rFonts w:asciiTheme="minorEastAsia" w:eastAsiaTheme="minorEastAsia" w:hAnsiTheme="minorEastAsia" w:hint="eastAsia"/>
              </w:rPr>
              <w:t>小组组长/副组长</w:t>
            </w:r>
          </w:p>
        </w:tc>
        <w:tc>
          <w:tcPr>
            <w:tcW w:w="5820" w:type="dxa"/>
            <w:vAlign w:val="center"/>
          </w:tcPr>
          <w:p w:rsidR="00F65F43" w:rsidRDefault="00F65F43" w:rsidP="00F65F43">
            <w:pPr>
              <w:spacing w:line="360" w:lineRule="auto"/>
              <w:jc w:val="left"/>
              <w:rPr>
                <w:rFonts w:asciiTheme="minorEastAsia" w:eastAsiaTheme="minorEastAsia" w:hAnsiTheme="minorEastAsia"/>
              </w:rPr>
            </w:pPr>
            <w:r>
              <w:rPr>
                <w:rFonts w:asciiTheme="minorEastAsia" w:eastAsiaTheme="minorEastAsia" w:hAnsiTheme="minorEastAsia" w:hint="eastAsia"/>
              </w:rPr>
              <w:t>1、负责统筹该项工作的开展；</w:t>
            </w:r>
          </w:p>
          <w:p w:rsidR="00F65F43" w:rsidRPr="006A69DE" w:rsidRDefault="00F65F43" w:rsidP="00F65F43">
            <w:pPr>
              <w:spacing w:line="360" w:lineRule="auto"/>
              <w:jc w:val="left"/>
              <w:rPr>
                <w:rFonts w:asciiTheme="minorEastAsia" w:eastAsiaTheme="minorEastAsia" w:hAnsiTheme="minorEastAsia"/>
              </w:rPr>
            </w:pPr>
            <w:r>
              <w:rPr>
                <w:rFonts w:asciiTheme="minorEastAsia" w:eastAsiaTheme="minorEastAsia" w:hAnsiTheme="minorEastAsia" w:hint="eastAsia"/>
              </w:rPr>
              <w:t>2、负责协调资源，指导异常处理；</w:t>
            </w:r>
          </w:p>
        </w:tc>
        <w:tc>
          <w:tcPr>
            <w:tcW w:w="2341" w:type="dxa"/>
            <w:vAlign w:val="center"/>
          </w:tcPr>
          <w:p w:rsidR="00F65F43" w:rsidRDefault="00F65F43" w:rsidP="00F65F43">
            <w:pPr>
              <w:spacing w:line="360" w:lineRule="auto"/>
              <w:jc w:val="left"/>
              <w:rPr>
                <w:rFonts w:asciiTheme="minorEastAsia" w:eastAsiaTheme="minorEastAsia" w:hAnsiTheme="minorEastAsia"/>
              </w:rPr>
            </w:pPr>
            <w:r w:rsidRPr="00F65F43">
              <w:rPr>
                <w:rFonts w:asciiTheme="minorEastAsia" w:eastAsiaTheme="minorEastAsia" w:hAnsiTheme="minorEastAsia"/>
              </w:rPr>
              <w:t>0755-33990018</w:t>
            </w:r>
          </w:p>
          <w:p w:rsidR="00F65F43" w:rsidRDefault="00F65F43" w:rsidP="00F65F43">
            <w:pPr>
              <w:spacing w:line="360" w:lineRule="auto"/>
              <w:jc w:val="left"/>
              <w:rPr>
                <w:rFonts w:asciiTheme="minorEastAsia" w:eastAsiaTheme="minorEastAsia" w:hAnsiTheme="minorEastAsia"/>
              </w:rPr>
            </w:pPr>
            <w:r w:rsidRPr="00F65F43">
              <w:rPr>
                <w:rFonts w:asciiTheme="minorEastAsia" w:eastAsiaTheme="minorEastAsia" w:hAnsiTheme="minorEastAsia"/>
              </w:rPr>
              <w:t>0755-33990537</w:t>
            </w:r>
          </w:p>
        </w:tc>
      </w:tr>
      <w:tr w:rsidR="00F65F43" w:rsidTr="00F65F43">
        <w:tc>
          <w:tcPr>
            <w:tcW w:w="632" w:type="dxa"/>
            <w:vAlign w:val="center"/>
          </w:tcPr>
          <w:p w:rsidR="00F65F43" w:rsidRPr="00F65F43" w:rsidRDefault="00F65F43" w:rsidP="00F65F43">
            <w:pPr>
              <w:spacing w:line="360" w:lineRule="auto"/>
              <w:jc w:val="center"/>
              <w:rPr>
                <w:rFonts w:asciiTheme="minorEastAsia" w:eastAsiaTheme="minorEastAsia" w:hAnsiTheme="minorEastAsia"/>
              </w:rPr>
            </w:pPr>
            <w:r w:rsidRPr="00F65F43">
              <w:rPr>
                <w:rFonts w:asciiTheme="minorEastAsia" w:eastAsiaTheme="minorEastAsia" w:hAnsiTheme="minorEastAsia" w:hint="eastAsia"/>
              </w:rPr>
              <w:t>2</w:t>
            </w:r>
          </w:p>
        </w:tc>
        <w:tc>
          <w:tcPr>
            <w:tcW w:w="1169" w:type="dxa"/>
            <w:vAlign w:val="center"/>
          </w:tcPr>
          <w:p w:rsidR="00F65F43" w:rsidRPr="00F65F43" w:rsidRDefault="00F65F43" w:rsidP="00F65F43">
            <w:pPr>
              <w:spacing w:line="360" w:lineRule="auto"/>
              <w:jc w:val="center"/>
              <w:rPr>
                <w:rFonts w:asciiTheme="minorEastAsia" w:eastAsiaTheme="minorEastAsia" w:hAnsiTheme="minorEastAsia"/>
              </w:rPr>
            </w:pPr>
            <w:r w:rsidRPr="00F65F43">
              <w:rPr>
                <w:rFonts w:asciiTheme="minorEastAsia" w:eastAsiaTheme="minorEastAsia" w:hAnsiTheme="minorEastAsia" w:hint="eastAsia"/>
              </w:rPr>
              <w:t>小组成员-顺丰</w:t>
            </w:r>
          </w:p>
        </w:tc>
        <w:tc>
          <w:tcPr>
            <w:tcW w:w="5820" w:type="dxa"/>
            <w:vAlign w:val="center"/>
          </w:tcPr>
          <w:p w:rsidR="00F65F43" w:rsidRDefault="00F65F43" w:rsidP="00F65F43">
            <w:pPr>
              <w:spacing w:line="360" w:lineRule="auto"/>
              <w:jc w:val="left"/>
              <w:rPr>
                <w:rFonts w:asciiTheme="minorEastAsia" w:eastAsiaTheme="minorEastAsia" w:hAnsiTheme="minorEastAsia"/>
              </w:rPr>
            </w:pPr>
            <w:r>
              <w:rPr>
                <w:rFonts w:asciiTheme="minorEastAsia" w:eastAsiaTheme="minorEastAsia" w:hAnsiTheme="minorEastAsia" w:hint="eastAsia"/>
                <w:b/>
              </w:rPr>
              <w:t>1、</w:t>
            </w:r>
            <w:r w:rsidRPr="00226097">
              <w:rPr>
                <w:rFonts w:asciiTheme="minorEastAsia" w:eastAsiaTheme="minorEastAsia" w:hAnsiTheme="minorEastAsia" w:hint="eastAsia"/>
                <w:b/>
              </w:rPr>
              <w:t>顺丰-外包组</w:t>
            </w:r>
          </w:p>
          <w:p w:rsidR="00F65F43" w:rsidRDefault="00F65F43" w:rsidP="00F65F43">
            <w:pPr>
              <w:pStyle w:val="a7"/>
              <w:numPr>
                <w:ilvl w:val="0"/>
                <w:numId w:val="2"/>
              </w:numPr>
              <w:spacing w:line="360" w:lineRule="auto"/>
              <w:ind w:firstLineChars="0"/>
              <w:jc w:val="left"/>
              <w:rPr>
                <w:rFonts w:asciiTheme="minorEastAsia" w:eastAsiaTheme="minorEastAsia" w:hAnsiTheme="minorEastAsia"/>
              </w:rPr>
            </w:pPr>
            <w:r>
              <w:rPr>
                <w:rFonts w:asciiTheme="minorEastAsia" w:eastAsiaTheme="minorEastAsia" w:hAnsiTheme="minorEastAsia" w:hint="eastAsia"/>
              </w:rPr>
              <w:t>负责问题甄别，</w:t>
            </w:r>
            <w:r w:rsidRPr="00226097">
              <w:rPr>
                <w:rFonts w:asciiTheme="minorEastAsia" w:eastAsiaTheme="minorEastAsia" w:hAnsiTheme="minorEastAsia" w:hint="eastAsia"/>
              </w:rPr>
              <w:t>针对</w:t>
            </w:r>
            <w:r>
              <w:rPr>
                <w:rFonts w:asciiTheme="minorEastAsia" w:eastAsiaTheme="minorEastAsia" w:hAnsiTheme="minorEastAsia" w:hint="eastAsia"/>
              </w:rPr>
              <w:t>操作类问题进行指导；</w:t>
            </w:r>
          </w:p>
          <w:p w:rsidR="00F65F43" w:rsidRDefault="00F65F43" w:rsidP="00F65F43">
            <w:pPr>
              <w:pStyle w:val="a7"/>
              <w:numPr>
                <w:ilvl w:val="0"/>
                <w:numId w:val="2"/>
              </w:numPr>
              <w:spacing w:line="360" w:lineRule="auto"/>
              <w:ind w:firstLineChars="0"/>
              <w:jc w:val="left"/>
              <w:rPr>
                <w:rFonts w:asciiTheme="minorEastAsia" w:eastAsiaTheme="minorEastAsia" w:hAnsiTheme="minorEastAsia"/>
              </w:rPr>
            </w:pPr>
            <w:r>
              <w:rPr>
                <w:rFonts w:asciiTheme="minorEastAsia" w:eastAsiaTheme="minorEastAsia" w:hAnsiTheme="minorEastAsia" w:hint="eastAsia"/>
              </w:rPr>
              <w:t>针对系统类问题反馈至系统组，并初步判定问题等级；</w:t>
            </w:r>
          </w:p>
          <w:p w:rsidR="00F65F43" w:rsidRPr="00226097" w:rsidRDefault="00F65F43" w:rsidP="00F65F43">
            <w:pPr>
              <w:pStyle w:val="a7"/>
              <w:numPr>
                <w:ilvl w:val="0"/>
                <w:numId w:val="2"/>
              </w:numPr>
              <w:spacing w:line="360" w:lineRule="auto"/>
              <w:ind w:firstLineChars="0"/>
              <w:jc w:val="left"/>
              <w:rPr>
                <w:rFonts w:asciiTheme="minorEastAsia" w:eastAsiaTheme="minorEastAsia" w:hAnsiTheme="minorEastAsia"/>
              </w:rPr>
            </w:pPr>
            <w:r>
              <w:rPr>
                <w:rFonts w:asciiTheme="minorEastAsia" w:eastAsiaTheme="minorEastAsia" w:hAnsiTheme="minorEastAsia" w:hint="eastAsia"/>
              </w:rPr>
              <w:t>负责解决问题的验证并通知用户；</w:t>
            </w:r>
          </w:p>
          <w:p w:rsidR="00F65F43" w:rsidRPr="00226097" w:rsidRDefault="00F65F43" w:rsidP="00F65F43">
            <w:pPr>
              <w:spacing w:line="360" w:lineRule="auto"/>
              <w:jc w:val="left"/>
              <w:rPr>
                <w:rFonts w:asciiTheme="minorEastAsia" w:eastAsiaTheme="minorEastAsia" w:hAnsiTheme="minorEastAsia"/>
                <w:b/>
              </w:rPr>
            </w:pPr>
            <w:r>
              <w:rPr>
                <w:rFonts w:asciiTheme="minorEastAsia" w:eastAsiaTheme="minorEastAsia" w:hAnsiTheme="minorEastAsia" w:hint="eastAsia"/>
                <w:b/>
              </w:rPr>
              <w:t>2、</w:t>
            </w:r>
            <w:r w:rsidRPr="00226097">
              <w:rPr>
                <w:rFonts w:asciiTheme="minorEastAsia" w:eastAsiaTheme="minorEastAsia" w:hAnsiTheme="minorEastAsia" w:hint="eastAsia"/>
                <w:b/>
              </w:rPr>
              <w:t>顺丰-系统组</w:t>
            </w:r>
          </w:p>
          <w:p w:rsidR="00F65F43" w:rsidRDefault="00F65F43" w:rsidP="00F65F43">
            <w:pPr>
              <w:pStyle w:val="a7"/>
              <w:numPr>
                <w:ilvl w:val="0"/>
                <w:numId w:val="2"/>
              </w:numPr>
              <w:spacing w:line="360" w:lineRule="auto"/>
              <w:ind w:firstLineChars="0"/>
              <w:jc w:val="left"/>
              <w:rPr>
                <w:rFonts w:asciiTheme="minorEastAsia" w:eastAsiaTheme="minorEastAsia" w:hAnsiTheme="minorEastAsia"/>
              </w:rPr>
            </w:pPr>
            <w:r>
              <w:rPr>
                <w:rFonts w:asciiTheme="minorEastAsia" w:eastAsiaTheme="minorEastAsia" w:hAnsiTheme="minorEastAsia" w:hint="eastAsia"/>
              </w:rPr>
              <w:t>根据问题等级划分标准，进行等级划分；</w:t>
            </w:r>
          </w:p>
          <w:p w:rsidR="00F65F43" w:rsidRDefault="00F65F43" w:rsidP="00F65F43">
            <w:pPr>
              <w:pStyle w:val="a7"/>
              <w:numPr>
                <w:ilvl w:val="0"/>
                <w:numId w:val="2"/>
              </w:numPr>
              <w:spacing w:line="360" w:lineRule="auto"/>
              <w:ind w:firstLineChars="0"/>
              <w:jc w:val="left"/>
              <w:rPr>
                <w:rFonts w:asciiTheme="minorEastAsia" w:eastAsiaTheme="minorEastAsia" w:hAnsiTheme="minorEastAsia"/>
              </w:rPr>
            </w:pPr>
            <w:r>
              <w:rPr>
                <w:rFonts w:asciiTheme="minorEastAsia" w:eastAsiaTheme="minorEastAsia" w:hAnsiTheme="minorEastAsia" w:hint="eastAsia"/>
              </w:rPr>
              <w:t>协调资源处理问题，协助完成问题验证；</w:t>
            </w:r>
          </w:p>
          <w:p w:rsidR="00F65F43" w:rsidRPr="00226097" w:rsidRDefault="00F65F43" w:rsidP="00F65F43">
            <w:pPr>
              <w:pStyle w:val="a7"/>
              <w:numPr>
                <w:ilvl w:val="0"/>
                <w:numId w:val="2"/>
              </w:numPr>
              <w:spacing w:line="360" w:lineRule="auto"/>
              <w:ind w:firstLineChars="0"/>
              <w:jc w:val="left"/>
              <w:rPr>
                <w:rFonts w:asciiTheme="minorEastAsia" w:eastAsiaTheme="minorEastAsia" w:hAnsiTheme="minorEastAsia"/>
              </w:rPr>
            </w:pPr>
            <w:r>
              <w:rPr>
                <w:rFonts w:asciiTheme="minorEastAsia" w:eastAsiaTheme="minorEastAsia" w:hAnsiTheme="minorEastAsia" w:hint="eastAsia"/>
              </w:rPr>
              <w:lastRenderedPageBreak/>
              <w:t>负责协调紧急版本的发布；</w:t>
            </w:r>
          </w:p>
          <w:p w:rsidR="00F65F43" w:rsidRPr="00226097" w:rsidRDefault="00F65F43" w:rsidP="00F65F43">
            <w:pPr>
              <w:spacing w:line="360" w:lineRule="auto"/>
              <w:jc w:val="left"/>
              <w:rPr>
                <w:rFonts w:asciiTheme="minorEastAsia" w:eastAsiaTheme="minorEastAsia" w:hAnsiTheme="minorEastAsia"/>
                <w:b/>
              </w:rPr>
            </w:pPr>
            <w:r>
              <w:rPr>
                <w:rFonts w:asciiTheme="minorEastAsia" w:eastAsiaTheme="minorEastAsia" w:hAnsiTheme="minorEastAsia" w:hint="eastAsia"/>
                <w:b/>
              </w:rPr>
              <w:t>3、</w:t>
            </w:r>
            <w:r w:rsidRPr="00226097">
              <w:rPr>
                <w:rFonts w:asciiTheme="minorEastAsia" w:eastAsiaTheme="minorEastAsia" w:hAnsiTheme="minorEastAsia" w:hint="eastAsia"/>
                <w:b/>
              </w:rPr>
              <w:t>顺丰-研发运维组</w:t>
            </w:r>
          </w:p>
          <w:p w:rsidR="00F65F43" w:rsidRPr="00473EE8" w:rsidRDefault="00F65F43" w:rsidP="00F65F43">
            <w:pPr>
              <w:pStyle w:val="a7"/>
              <w:numPr>
                <w:ilvl w:val="0"/>
                <w:numId w:val="1"/>
              </w:numPr>
              <w:spacing w:line="360" w:lineRule="auto"/>
              <w:ind w:firstLineChars="0"/>
              <w:jc w:val="left"/>
              <w:rPr>
                <w:rFonts w:asciiTheme="minorEastAsia" w:eastAsiaTheme="minorEastAsia" w:hAnsiTheme="minorEastAsia"/>
              </w:rPr>
            </w:pPr>
            <w:r w:rsidRPr="00473EE8">
              <w:rPr>
                <w:rFonts w:asciiTheme="minorEastAsia" w:eastAsiaTheme="minorEastAsia" w:hAnsiTheme="minorEastAsia" w:hint="eastAsia"/>
              </w:rPr>
              <w:t>负责协助完成版本、SQL脚本的执行；</w:t>
            </w:r>
          </w:p>
          <w:p w:rsidR="00F65F43" w:rsidRDefault="00F65F43" w:rsidP="00F65F43">
            <w:pPr>
              <w:pStyle w:val="a7"/>
              <w:numPr>
                <w:ilvl w:val="0"/>
                <w:numId w:val="1"/>
              </w:numPr>
              <w:spacing w:line="360" w:lineRule="auto"/>
              <w:ind w:firstLineChars="0"/>
              <w:jc w:val="left"/>
              <w:rPr>
                <w:rFonts w:asciiTheme="minorEastAsia" w:eastAsiaTheme="minorEastAsia" w:hAnsiTheme="minorEastAsia"/>
              </w:rPr>
            </w:pPr>
            <w:r w:rsidRPr="00473EE8">
              <w:rPr>
                <w:rFonts w:asciiTheme="minorEastAsia" w:eastAsiaTheme="minorEastAsia" w:hAnsiTheme="minorEastAsia" w:hint="eastAsia"/>
              </w:rPr>
              <w:t>负责协助完成紧急版本的发布；</w:t>
            </w:r>
          </w:p>
          <w:p w:rsidR="00F65F43" w:rsidRPr="006A69DE" w:rsidRDefault="00F65F43" w:rsidP="00F65F43">
            <w:pPr>
              <w:pStyle w:val="a7"/>
              <w:numPr>
                <w:ilvl w:val="0"/>
                <w:numId w:val="1"/>
              </w:numPr>
              <w:spacing w:line="360" w:lineRule="auto"/>
              <w:ind w:firstLineChars="0"/>
              <w:jc w:val="left"/>
              <w:rPr>
                <w:rFonts w:asciiTheme="minorEastAsia" w:eastAsiaTheme="minorEastAsia" w:hAnsiTheme="minorEastAsia"/>
              </w:rPr>
            </w:pPr>
            <w:r>
              <w:rPr>
                <w:rFonts w:asciiTheme="minorEastAsia" w:eastAsiaTheme="minorEastAsia" w:hAnsiTheme="minorEastAsia" w:hint="eastAsia"/>
              </w:rPr>
              <w:t>负责监控网络、</w:t>
            </w:r>
            <w:r w:rsidRPr="00F566C8">
              <w:rPr>
                <w:rFonts w:asciiTheme="minorEastAsia" w:eastAsiaTheme="minorEastAsia" w:hAnsiTheme="minorEastAsia" w:hint="eastAsia"/>
              </w:rPr>
              <w:t>数据库</w:t>
            </w:r>
            <w:r>
              <w:rPr>
                <w:rFonts w:asciiTheme="minorEastAsia" w:eastAsiaTheme="minorEastAsia" w:hAnsiTheme="minorEastAsia" w:hint="eastAsia"/>
              </w:rPr>
              <w:t>、</w:t>
            </w:r>
            <w:r w:rsidRPr="00DC6336">
              <w:rPr>
                <w:rFonts w:asciiTheme="minorEastAsia" w:eastAsiaTheme="minorEastAsia" w:hAnsiTheme="minorEastAsia" w:hint="eastAsia"/>
              </w:rPr>
              <w:t>数据存储和传输</w:t>
            </w:r>
            <w:r>
              <w:rPr>
                <w:rFonts w:asciiTheme="minorEastAsia" w:eastAsiaTheme="minorEastAsia" w:hAnsiTheme="minorEastAsia" w:hint="eastAsia"/>
              </w:rPr>
              <w:t>的运行情况，发现问题及时处理；</w:t>
            </w:r>
          </w:p>
        </w:tc>
        <w:tc>
          <w:tcPr>
            <w:tcW w:w="2341" w:type="dxa"/>
            <w:vAlign w:val="center"/>
          </w:tcPr>
          <w:p w:rsidR="00F65F43" w:rsidRPr="00F65F43" w:rsidRDefault="00F65F43" w:rsidP="00F65F43">
            <w:pPr>
              <w:spacing w:line="360" w:lineRule="auto"/>
              <w:jc w:val="left"/>
              <w:rPr>
                <w:rFonts w:asciiTheme="minorEastAsia" w:eastAsiaTheme="minorEastAsia" w:hAnsiTheme="minorEastAsia"/>
              </w:rPr>
            </w:pPr>
            <w:r w:rsidRPr="00F65F43">
              <w:rPr>
                <w:rFonts w:asciiTheme="minorEastAsia" w:eastAsiaTheme="minorEastAsia" w:hAnsiTheme="minorEastAsia" w:hint="eastAsia"/>
              </w:rPr>
              <w:lastRenderedPageBreak/>
              <w:t>外包：</w:t>
            </w:r>
            <w:r>
              <w:rPr>
                <w:rFonts w:asciiTheme="minorEastAsia" w:eastAsiaTheme="minorEastAsia" w:hAnsiTheme="minorEastAsia" w:hint="eastAsia"/>
              </w:rPr>
              <w:t>0755-36646947</w:t>
            </w:r>
          </w:p>
          <w:p w:rsidR="00F65F43" w:rsidRPr="00F65F43" w:rsidRDefault="00F65F43" w:rsidP="00F65F43">
            <w:pPr>
              <w:spacing w:line="360" w:lineRule="auto"/>
              <w:jc w:val="left"/>
              <w:rPr>
                <w:rFonts w:asciiTheme="minorEastAsia" w:eastAsiaTheme="minorEastAsia" w:hAnsiTheme="minorEastAsia"/>
              </w:rPr>
            </w:pPr>
            <w:r w:rsidRPr="00F65F43">
              <w:rPr>
                <w:rFonts w:asciiTheme="minorEastAsia" w:eastAsiaTheme="minorEastAsia" w:hAnsiTheme="minorEastAsia" w:hint="eastAsia"/>
              </w:rPr>
              <w:t>系统：0755-36646668</w:t>
            </w:r>
          </w:p>
        </w:tc>
      </w:tr>
      <w:tr w:rsidR="00F65F43" w:rsidTr="00F65F43">
        <w:tc>
          <w:tcPr>
            <w:tcW w:w="632" w:type="dxa"/>
            <w:vAlign w:val="center"/>
          </w:tcPr>
          <w:p w:rsidR="00F65F43" w:rsidRPr="00F65F43" w:rsidRDefault="00F65F43" w:rsidP="00F65F43">
            <w:pPr>
              <w:spacing w:line="360" w:lineRule="auto"/>
              <w:jc w:val="center"/>
              <w:rPr>
                <w:rFonts w:asciiTheme="minorEastAsia" w:eastAsiaTheme="minorEastAsia" w:hAnsiTheme="minorEastAsia"/>
              </w:rPr>
            </w:pPr>
            <w:r w:rsidRPr="00F65F43">
              <w:rPr>
                <w:rFonts w:asciiTheme="minorEastAsia" w:eastAsiaTheme="minorEastAsia" w:hAnsiTheme="minorEastAsia" w:hint="eastAsia"/>
              </w:rPr>
              <w:lastRenderedPageBreak/>
              <w:t>3</w:t>
            </w:r>
          </w:p>
        </w:tc>
        <w:tc>
          <w:tcPr>
            <w:tcW w:w="1169" w:type="dxa"/>
            <w:vAlign w:val="center"/>
          </w:tcPr>
          <w:p w:rsidR="00F65F43" w:rsidRPr="00F65F43" w:rsidRDefault="00F65F43" w:rsidP="00F65F43">
            <w:pPr>
              <w:spacing w:line="360" w:lineRule="auto"/>
              <w:jc w:val="center"/>
              <w:rPr>
                <w:rFonts w:asciiTheme="minorEastAsia" w:eastAsiaTheme="minorEastAsia" w:hAnsiTheme="minorEastAsia"/>
              </w:rPr>
            </w:pPr>
            <w:r w:rsidRPr="00F65F43">
              <w:rPr>
                <w:rFonts w:asciiTheme="minorEastAsia" w:eastAsiaTheme="minorEastAsia" w:hAnsiTheme="minorEastAsia" w:hint="eastAsia"/>
              </w:rPr>
              <w:t>小组成员-汇通</w:t>
            </w:r>
          </w:p>
        </w:tc>
        <w:tc>
          <w:tcPr>
            <w:tcW w:w="5820" w:type="dxa"/>
            <w:vAlign w:val="center"/>
          </w:tcPr>
          <w:p w:rsidR="00F65F43" w:rsidRDefault="00F65F43" w:rsidP="00F65F43">
            <w:pPr>
              <w:spacing w:line="360" w:lineRule="auto"/>
              <w:jc w:val="left"/>
              <w:rPr>
                <w:rFonts w:asciiTheme="minorEastAsia" w:eastAsiaTheme="minorEastAsia" w:hAnsiTheme="minorEastAsia"/>
              </w:rPr>
            </w:pPr>
            <w:r>
              <w:rPr>
                <w:rFonts w:asciiTheme="minorEastAsia" w:eastAsiaTheme="minorEastAsia" w:hAnsiTheme="minorEastAsia" w:hint="eastAsia"/>
              </w:rPr>
              <w:t>1、负责记录问题，定位问题根源；</w:t>
            </w:r>
          </w:p>
          <w:p w:rsidR="00F65F43" w:rsidRDefault="00F65F43" w:rsidP="00F65F43">
            <w:pPr>
              <w:spacing w:line="360" w:lineRule="auto"/>
              <w:jc w:val="left"/>
              <w:rPr>
                <w:rFonts w:asciiTheme="minorEastAsia" w:eastAsiaTheme="minorEastAsia" w:hAnsiTheme="minorEastAsia"/>
              </w:rPr>
            </w:pPr>
            <w:r>
              <w:rPr>
                <w:rFonts w:asciiTheme="minorEastAsia" w:eastAsiaTheme="minorEastAsia" w:hAnsiTheme="minorEastAsia" w:hint="eastAsia"/>
              </w:rPr>
              <w:t>2、根据问题优先级，按照时效解决问题；</w:t>
            </w:r>
          </w:p>
          <w:p w:rsidR="00F65F43" w:rsidRPr="006A69DE" w:rsidRDefault="00F65F43" w:rsidP="00F65F43">
            <w:pPr>
              <w:spacing w:line="360" w:lineRule="auto"/>
              <w:jc w:val="left"/>
              <w:rPr>
                <w:rFonts w:asciiTheme="minorEastAsia" w:eastAsiaTheme="minorEastAsia" w:hAnsiTheme="minorEastAsia"/>
              </w:rPr>
            </w:pPr>
            <w:r>
              <w:rPr>
                <w:rFonts w:asciiTheme="minorEastAsia" w:eastAsiaTheme="minorEastAsia" w:hAnsiTheme="minorEastAsia" w:hint="eastAsia"/>
              </w:rPr>
              <w:t>3、负责提供生产包、SQL脚本等资料；</w:t>
            </w:r>
          </w:p>
        </w:tc>
        <w:tc>
          <w:tcPr>
            <w:tcW w:w="2341" w:type="dxa"/>
            <w:vAlign w:val="center"/>
          </w:tcPr>
          <w:p w:rsidR="00F65F43" w:rsidRDefault="00F65F43" w:rsidP="00F65F43">
            <w:pPr>
              <w:spacing w:line="360" w:lineRule="auto"/>
              <w:jc w:val="left"/>
              <w:rPr>
                <w:rFonts w:asciiTheme="minorEastAsia" w:eastAsiaTheme="minorEastAsia" w:hAnsiTheme="minorEastAsia"/>
              </w:rPr>
            </w:pPr>
            <w:r>
              <w:rPr>
                <w:rFonts w:asciiTheme="minorEastAsia" w:eastAsiaTheme="minorEastAsia" w:hAnsiTheme="minorEastAsia" w:hint="eastAsia"/>
              </w:rPr>
              <w:t>项目经理：</w:t>
            </w:r>
            <w:r w:rsidRPr="00F65F43">
              <w:rPr>
                <w:rFonts w:asciiTheme="minorEastAsia" w:eastAsiaTheme="minorEastAsia" w:hAnsiTheme="minorEastAsia"/>
              </w:rPr>
              <w:t>18688994635</w:t>
            </w:r>
          </w:p>
          <w:p w:rsidR="00F65F43" w:rsidRDefault="00F65F43" w:rsidP="00F65F43">
            <w:pPr>
              <w:spacing w:line="360" w:lineRule="auto"/>
              <w:jc w:val="left"/>
              <w:rPr>
                <w:rFonts w:asciiTheme="minorEastAsia" w:eastAsiaTheme="minorEastAsia" w:hAnsiTheme="minorEastAsia"/>
              </w:rPr>
            </w:pPr>
            <w:r>
              <w:rPr>
                <w:rFonts w:asciiTheme="minorEastAsia" w:eastAsiaTheme="minorEastAsia" w:hAnsiTheme="minorEastAsia" w:hint="eastAsia"/>
              </w:rPr>
              <w:t>研发：18615763082</w:t>
            </w:r>
          </w:p>
        </w:tc>
      </w:tr>
    </w:tbl>
    <w:p w:rsidR="00E46EAE" w:rsidRDefault="000F7E3C" w:rsidP="00E46EAE">
      <w:pPr>
        <w:spacing w:line="360" w:lineRule="auto"/>
        <w:rPr>
          <w:rFonts w:asciiTheme="minorEastAsia" w:eastAsiaTheme="minorEastAsia" w:hAnsiTheme="minorEastAsia"/>
          <w:b/>
        </w:rPr>
      </w:pPr>
      <w:r>
        <w:rPr>
          <w:rFonts w:asciiTheme="minorEastAsia" w:eastAsiaTheme="minorEastAsia" w:hAnsiTheme="minorEastAsia" w:hint="eastAsia"/>
          <w:b/>
        </w:rPr>
        <w:t>4、</w:t>
      </w:r>
      <w:r w:rsidR="00E46EAE" w:rsidRPr="00E46EAE">
        <w:rPr>
          <w:rFonts w:asciiTheme="minorEastAsia" w:eastAsiaTheme="minorEastAsia" w:hAnsiTheme="minorEastAsia" w:hint="eastAsia"/>
          <w:b/>
        </w:rPr>
        <w:t>异常</w:t>
      </w:r>
      <w:r w:rsidR="00974894">
        <w:rPr>
          <w:rFonts w:asciiTheme="minorEastAsia" w:eastAsiaTheme="minorEastAsia" w:hAnsiTheme="minorEastAsia" w:hint="eastAsia"/>
          <w:b/>
        </w:rPr>
        <w:t>应对流程</w:t>
      </w:r>
    </w:p>
    <w:p w:rsidR="00482D44" w:rsidRPr="00482D44" w:rsidRDefault="00482D44" w:rsidP="00E46EAE">
      <w:pPr>
        <w:spacing w:line="360" w:lineRule="auto"/>
        <w:rPr>
          <w:rFonts w:asciiTheme="minorEastAsia" w:eastAsiaTheme="minorEastAsia" w:hAnsiTheme="minorEastAsia"/>
        </w:rPr>
      </w:pPr>
      <w:r w:rsidRPr="00482D44">
        <w:rPr>
          <w:rFonts w:asciiTheme="minorEastAsia" w:eastAsiaTheme="minorEastAsia" w:hAnsiTheme="minorEastAsia" w:hint="eastAsia"/>
        </w:rPr>
        <w:t xml:space="preserve">     </w:t>
      </w:r>
      <w:r>
        <w:rPr>
          <w:rFonts w:asciiTheme="minorEastAsia" w:eastAsiaTheme="minorEastAsia" w:hAnsiTheme="minorEastAsia" w:hint="eastAsia"/>
        </w:rPr>
        <w:t>发现问题的后处理流程如下：</w:t>
      </w:r>
    </w:p>
    <w:p w:rsidR="00974894" w:rsidRDefault="00071756" w:rsidP="00E46EAE">
      <w:pPr>
        <w:spacing w:line="360" w:lineRule="auto"/>
        <w:rPr>
          <w:rFonts w:asciiTheme="minorEastAsia" w:eastAsiaTheme="minorEastAsia" w:hAnsiTheme="minorEastAsia"/>
        </w:rPr>
      </w:pPr>
      <w:r>
        <w:rPr>
          <w:noProof/>
        </w:rPr>
        <w:drawing>
          <wp:inline distT="0" distB="0" distL="0" distR="0" wp14:anchorId="1551AEE4" wp14:editId="79AF20F7">
            <wp:extent cx="6150634" cy="4837929"/>
            <wp:effectExtent l="19050" t="19050" r="21590" b="203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0634" cy="4837929"/>
                    </a:xfrm>
                    <a:prstGeom prst="rect">
                      <a:avLst/>
                    </a:prstGeom>
                    <a:ln>
                      <a:solidFill>
                        <a:schemeClr val="tx1"/>
                      </a:solidFill>
                    </a:ln>
                  </pic:spPr>
                </pic:pic>
              </a:graphicData>
            </a:graphic>
          </wp:inline>
        </w:drawing>
      </w:r>
    </w:p>
    <w:tbl>
      <w:tblPr>
        <w:tblStyle w:val="a5"/>
        <w:tblW w:w="0" w:type="auto"/>
        <w:tblLook w:val="04A0" w:firstRow="1" w:lastRow="0" w:firstColumn="1" w:lastColumn="0" w:noHBand="0" w:noVBand="1"/>
      </w:tblPr>
      <w:tblGrid>
        <w:gridCol w:w="817"/>
        <w:gridCol w:w="1276"/>
        <w:gridCol w:w="7869"/>
      </w:tblGrid>
      <w:tr w:rsidR="008570AF" w:rsidTr="001A7730">
        <w:tc>
          <w:tcPr>
            <w:tcW w:w="817" w:type="dxa"/>
            <w:shd w:val="clear" w:color="auto" w:fill="A6A6A6" w:themeFill="background1" w:themeFillShade="A6"/>
            <w:vAlign w:val="center"/>
          </w:tcPr>
          <w:p w:rsidR="008570AF" w:rsidRPr="001A7730" w:rsidRDefault="008570AF" w:rsidP="001A7730">
            <w:pPr>
              <w:spacing w:line="360" w:lineRule="auto"/>
              <w:jc w:val="center"/>
              <w:rPr>
                <w:rFonts w:asciiTheme="minorEastAsia" w:eastAsiaTheme="minorEastAsia" w:hAnsiTheme="minorEastAsia"/>
                <w:b/>
              </w:rPr>
            </w:pPr>
            <w:r w:rsidRPr="001A7730">
              <w:rPr>
                <w:rFonts w:asciiTheme="minorEastAsia" w:eastAsiaTheme="minorEastAsia" w:hAnsiTheme="minorEastAsia" w:hint="eastAsia"/>
                <w:b/>
              </w:rPr>
              <w:t>序号</w:t>
            </w:r>
          </w:p>
        </w:tc>
        <w:tc>
          <w:tcPr>
            <w:tcW w:w="1276" w:type="dxa"/>
            <w:shd w:val="clear" w:color="auto" w:fill="A6A6A6" w:themeFill="background1" w:themeFillShade="A6"/>
            <w:vAlign w:val="center"/>
          </w:tcPr>
          <w:p w:rsidR="008570AF" w:rsidRPr="001A7730" w:rsidRDefault="001A7730" w:rsidP="001A7730">
            <w:pPr>
              <w:spacing w:line="360" w:lineRule="auto"/>
              <w:jc w:val="center"/>
              <w:rPr>
                <w:rFonts w:asciiTheme="minorEastAsia" w:eastAsiaTheme="minorEastAsia" w:hAnsiTheme="minorEastAsia"/>
                <w:b/>
              </w:rPr>
            </w:pPr>
            <w:r w:rsidRPr="001A7730">
              <w:rPr>
                <w:rFonts w:asciiTheme="minorEastAsia" w:eastAsiaTheme="minorEastAsia" w:hAnsiTheme="minorEastAsia" w:hint="eastAsia"/>
                <w:b/>
              </w:rPr>
              <w:t>模块</w:t>
            </w:r>
          </w:p>
        </w:tc>
        <w:tc>
          <w:tcPr>
            <w:tcW w:w="7869" w:type="dxa"/>
            <w:shd w:val="clear" w:color="auto" w:fill="A6A6A6" w:themeFill="background1" w:themeFillShade="A6"/>
            <w:vAlign w:val="center"/>
          </w:tcPr>
          <w:p w:rsidR="008570AF" w:rsidRPr="001A7730" w:rsidRDefault="008570AF" w:rsidP="001A7730">
            <w:pPr>
              <w:spacing w:line="360" w:lineRule="auto"/>
              <w:jc w:val="center"/>
              <w:rPr>
                <w:rFonts w:asciiTheme="minorEastAsia" w:eastAsiaTheme="minorEastAsia" w:hAnsiTheme="minorEastAsia"/>
                <w:b/>
              </w:rPr>
            </w:pPr>
            <w:r w:rsidRPr="001A7730">
              <w:rPr>
                <w:rFonts w:asciiTheme="minorEastAsia" w:eastAsiaTheme="minorEastAsia" w:hAnsiTheme="minorEastAsia" w:hint="eastAsia"/>
                <w:b/>
              </w:rPr>
              <w:t>说明</w:t>
            </w:r>
          </w:p>
        </w:tc>
      </w:tr>
      <w:tr w:rsidR="008570AF" w:rsidTr="001A7730">
        <w:tc>
          <w:tcPr>
            <w:tcW w:w="817" w:type="dxa"/>
            <w:vAlign w:val="center"/>
          </w:tcPr>
          <w:p w:rsidR="008570AF" w:rsidRDefault="008570AF" w:rsidP="001A7730">
            <w:pPr>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1276" w:type="dxa"/>
            <w:vAlign w:val="center"/>
          </w:tcPr>
          <w:p w:rsidR="008570AF" w:rsidRDefault="008570AF" w:rsidP="001A7730">
            <w:pPr>
              <w:spacing w:line="360" w:lineRule="auto"/>
              <w:rPr>
                <w:rFonts w:asciiTheme="minorEastAsia" w:eastAsiaTheme="minorEastAsia" w:hAnsiTheme="minorEastAsia"/>
              </w:rPr>
            </w:pPr>
            <w:r w:rsidRPr="008570AF">
              <w:rPr>
                <w:rFonts w:asciiTheme="minorEastAsia" w:eastAsiaTheme="minorEastAsia" w:hAnsiTheme="minorEastAsia" w:hint="eastAsia"/>
              </w:rPr>
              <w:t>地区和供应</w:t>
            </w:r>
            <w:r w:rsidRPr="008570AF">
              <w:rPr>
                <w:rFonts w:asciiTheme="minorEastAsia" w:eastAsiaTheme="minorEastAsia" w:hAnsiTheme="minorEastAsia" w:hint="eastAsia"/>
              </w:rPr>
              <w:lastRenderedPageBreak/>
              <w:t>商用户</w:t>
            </w:r>
          </w:p>
        </w:tc>
        <w:tc>
          <w:tcPr>
            <w:tcW w:w="7869" w:type="dxa"/>
            <w:vAlign w:val="center"/>
          </w:tcPr>
          <w:p w:rsidR="008570AF" w:rsidRDefault="008570AF" w:rsidP="001A7730">
            <w:pPr>
              <w:spacing w:line="360" w:lineRule="auto"/>
              <w:rPr>
                <w:rFonts w:asciiTheme="minorEastAsia" w:eastAsiaTheme="minorEastAsia" w:hAnsiTheme="minorEastAsia"/>
              </w:rPr>
            </w:pPr>
            <w:r>
              <w:rPr>
                <w:rFonts w:asciiTheme="minorEastAsia" w:eastAsiaTheme="minorEastAsia" w:hAnsiTheme="minorEastAsia" w:hint="eastAsia"/>
              </w:rPr>
              <w:lastRenderedPageBreak/>
              <w:t>在</w:t>
            </w:r>
            <w:r w:rsidR="00F65F43">
              <w:rPr>
                <w:rFonts w:asciiTheme="minorEastAsia" w:eastAsiaTheme="minorEastAsia" w:hAnsiTheme="minorEastAsia" w:hint="eastAsia"/>
              </w:rPr>
              <w:t>线上招标</w:t>
            </w:r>
            <w:r>
              <w:rPr>
                <w:rFonts w:asciiTheme="minorEastAsia" w:eastAsiaTheme="minorEastAsia" w:hAnsiTheme="minorEastAsia" w:hint="eastAsia"/>
              </w:rPr>
              <w:t>过程中</w:t>
            </w:r>
            <w:r w:rsidR="00F65F43">
              <w:rPr>
                <w:rFonts w:asciiTheme="minorEastAsia" w:eastAsiaTheme="minorEastAsia" w:hAnsiTheme="minorEastAsia" w:hint="eastAsia"/>
              </w:rPr>
              <w:t>，</w:t>
            </w:r>
            <w:r>
              <w:rPr>
                <w:rFonts w:asciiTheme="minorEastAsia" w:eastAsiaTheme="minorEastAsia" w:hAnsiTheme="minorEastAsia" w:hint="eastAsia"/>
              </w:rPr>
              <w:t>发现问题</w:t>
            </w:r>
            <w:r w:rsidR="00F65F43">
              <w:rPr>
                <w:rFonts w:asciiTheme="minorEastAsia" w:eastAsiaTheme="minorEastAsia" w:hAnsiTheme="minorEastAsia" w:hint="eastAsia"/>
              </w:rPr>
              <w:t>请及时拨打热线电话：</w:t>
            </w:r>
          </w:p>
          <w:p w:rsidR="00F65F43" w:rsidRPr="00F65F43" w:rsidRDefault="00F65F43" w:rsidP="00D80459">
            <w:pPr>
              <w:spacing w:line="360" w:lineRule="auto"/>
              <w:rPr>
                <w:rFonts w:asciiTheme="minorEastAsia" w:eastAsiaTheme="minorEastAsia" w:hAnsiTheme="minorEastAsia"/>
                <w:b/>
              </w:rPr>
            </w:pPr>
            <w:r w:rsidRPr="00F65F43">
              <w:rPr>
                <w:rFonts w:asciiTheme="minorEastAsia" w:eastAsiaTheme="minorEastAsia" w:hAnsiTheme="minorEastAsia" w:hint="eastAsia"/>
                <w:b/>
              </w:rPr>
              <w:lastRenderedPageBreak/>
              <w:t>操作类问题咨询：</w:t>
            </w:r>
            <w:r>
              <w:rPr>
                <w:rFonts w:asciiTheme="minorEastAsia" w:eastAsiaTheme="minorEastAsia" w:hAnsiTheme="minorEastAsia" w:hint="eastAsia"/>
                <w:b/>
              </w:rPr>
              <w:t>0755-33990227</w:t>
            </w:r>
          </w:p>
          <w:p w:rsidR="008570AF" w:rsidRPr="00F65F43" w:rsidRDefault="00F65F43" w:rsidP="00D80459">
            <w:pPr>
              <w:spacing w:line="360" w:lineRule="auto"/>
              <w:rPr>
                <w:rFonts w:asciiTheme="minorEastAsia" w:eastAsiaTheme="minorEastAsia" w:hAnsiTheme="minorEastAsia"/>
                <w:b/>
              </w:rPr>
            </w:pPr>
            <w:r w:rsidRPr="00F65F43">
              <w:rPr>
                <w:rFonts w:asciiTheme="minorEastAsia" w:eastAsiaTheme="minorEastAsia" w:hAnsiTheme="minorEastAsia" w:hint="eastAsia"/>
                <w:b/>
              </w:rPr>
              <w:t>系统类问题报障：</w:t>
            </w:r>
            <w:r>
              <w:rPr>
                <w:rFonts w:asciiTheme="minorEastAsia" w:eastAsiaTheme="minorEastAsia" w:hAnsiTheme="minorEastAsia" w:hint="eastAsia"/>
                <w:b/>
              </w:rPr>
              <w:t>0755-33990377</w:t>
            </w:r>
          </w:p>
        </w:tc>
      </w:tr>
      <w:tr w:rsidR="008570AF" w:rsidTr="001A7730">
        <w:tc>
          <w:tcPr>
            <w:tcW w:w="817" w:type="dxa"/>
            <w:vAlign w:val="center"/>
          </w:tcPr>
          <w:p w:rsidR="008570AF" w:rsidRDefault="008570AF" w:rsidP="001A7730">
            <w:pPr>
              <w:spacing w:line="360" w:lineRule="auto"/>
              <w:jc w:val="center"/>
              <w:rPr>
                <w:rFonts w:asciiTheme="minorEastAsia" w:eastAsiaTheme="minorEastAsia" w:hAnsiTheme="minorEastAsia"/>
              </w:rPr>
            </w:pPr>
            <w:r>
              <w:rPr>
                <w:rFonts w:asciiTheme="minorEastAsia" w:eastAsiaTheme="minorEastAsia" w:hAnsiTheme="minorEastAsia" w:hint="eastAsia"/>
              </w:rPr>
              <w:lastRenderedPageBreak/>
              <w:t>2</w:t>
            </w:r>
          </w:p>
        </w:tc>
        <w:tc>
          <w:tcPr>
            <w:tcW w:w="1276" w:type="dxa"/>
            <w:vAlign w:val="center"/>
          </w:tcPr>
          <w:p w:rsidR="008570AF" w:rsidRDefault="008570AF" w:rsidP="001A7730">
            <w:pPr>
              <w:spacing w:line="360" w:lineRule="auto"/>
              <w:rPr>
                <w:rFonts w:asciiTheme="minorEastAsia" w:eastAsiaTheme="minorEastAsia" w:hAnsiTheme="minorEastAsia"/>
              </w:rPr>
            </w:pPr>
            <w:r>
              <w:rPr>
                <w:rFonts w:asciiTheme="minorEastAsia" w:eastAsiaTheme="minorEastAsia" w:hAnsiTheme="minorEastAsia" w:hint="eastAsia"/>
              </w:rPr>
              <w:t>顺丰-外包组</w:t>
            </w:r>
          </w:p>
        </w:tc>
        <w:tc>
          <w:tcPr>
            <w:tcW w:w="7869" w:type="dxa"/>
            <w:vAlign w:val="center"/>
          </w:tcPr>
          <w:p w:rsidR="008570AF" w:rsidRDefault="008570AF" w:rsidP="001A7730">
            <w:pPr>
              <w:spacing w:line="360" w:lineRule="auto"/>
            </w:pPr>
            <w:r>
              <w:rPr>
                <w:rFonts w:hint="eastAsia"/>
              </w:rPr>
              <w:t>外包组接到地区或供应商的操作问题</w:t>
            </w:r>
            <w:r w:rsidR="00482D44">
              <w:rPr>
                <w:rFonts w:hint="eastAsia"/>
              </w:rPr>
              <w:t>后，处理流程如下：</w:t>
            </w:r>
          </w:p>
          <w:p w:rsidR="008570AF" w:rsidRDefault="008570AF" w:rsidP="001A7730">
            <w:pPr>
              <w:spacing w:line="360" w:lineRule="auto"/>
            </w:pPr>
            <w:r>
              <w:rPr>
                <w:rFonts w:hint="eastAsia"/>
              </w:rPr>
              <w:t>1</w:t>
            </w:r>
            <w:r>
              <w:rPr>
                <w:rFonts w:hint="eastAsia"/>
              </w:rPr>
              <w:t>、判断为是由于用户操作问题，</w:t>
            </w:r>
            <w:r w:rsidR="00F65F43">
              <w:rPr>
                <w:rFonts w:hint="eastAsia"/>
              </w:rPr>
              <w:t>如是</w:t>
            </w:r>
            <w:r>
              <w:rPr>
                <w:rFonts w:hint="eastAsia"/>
              </w:rPr>
              <w:t>则</w:t>
            </w:r>
            <w:r w:rsidR="00F65F43">
              <w:rPr>
                <w:rFonts w:hint="eastAsia"/>
              </w:rPr>
              <w:t>直接现场电话告知</w:t>
            </w:r>
            <w:r>
              <w:rPr>
                <w:rFonts w:hint="eastAsia"/>
              </w:rPr>
              <w:t>正确的操作方式；</w:t>
            </w:r>
          </w:p>
          <w:p w:rsidR="00F65F43" w:rsidRDefault="008570AF" w:rsidP="00F65F43">
            <w:pPr>
              <w:spacing w:line="360" w:lineRule="auto"/>
            </w:pPr>
            <w:r>
              <w:rPr>
                <w:rFonts w:hint="eastAsia"/>
              </w:rPr>
              <w:t>2</w:t>
            </w:r>
            <w:r>
              <w:rPr>
                <w:rFonts w:hint="eastAsia"/>
              </w:rPr>
              <w:t>、判定为否，则初步评估优先级，说明影响，提交问题给系统组；</w:t>
            </w:r>
          </w:p>
          <w:p w:rsidR="00F53972" w:rsidRPr="008570AF" w:rsidRDefault="00F65F43" w:rsidP="00F65F43">
            <w:pPr>
              <w:spacing w:line="360" w:lineRule="auto"/>
            </w:pPr>
            <w:r>
              <w:rPr>
                <w:rFonts w:hint="eastAsia"/>
              </w:rPr>
              <w:t>3</w:t>
            </w:r>
            <w:r>
              <w:rPr>
                <w:rFonts w:hint="eastAsia"/>
              </w:rPr>
              <w:t>、</w:t>
            </w:r>
            <w:r w:rsidR="008570AF">
              <w:rPr>
                <w:rFonts w:hint="eastAsia"/>
              </w:rPr>
              <w:t>协助问题的验证</w:t>
            </w:r>
            <w:r>
              <w:rPr>
                <w:rFonts w:hint="eastAsia"/>
              </w:rPr>
              <w:t>，</w:t>
            </w:r>
            <w:r w:rsidR="00F53972">
              <w:rPr>
                <w:rFonts w:hint="eastAsia"/>
              </w:rPr>
              <w:t>验证通过的问题，回复地区并关闭问题；</w:t>
            </w:r>
          </w:p>
        </w:tc>
      </w:tr>
      <w:tr w:rsidR="008570AF" w:rsidTr="001A7730">
        <w:tc>
          <w:tcPr>
            <w:tcW w:w="817" w:type="dxa"/>
            <w:vAlign w:val="center"/>
          </w:tcPr>
          <w:p w:rsidR="008570AF" w:rsidRDefault="008570AF" w:rsidP="001A7730">
            <w:pPr>
              <w:spacing w:line="360" w:lineRule="auto"/>
              <w:jc w:val="center"/>
              <w:rPr>
                <w:rFonts w:asciiTheme="minorEastAsia" w:eastAsiaTheme="minorEastAsia" w:hAnsiTheme="minorEastAsia"/>
              </w:rPr>
            </w:pPr>
            <w:r>
              <w:rPr>
                <w:rFonts w:asciiTheme="minorEastAsia" w:eastAsiaTheme="minorEastAsia" w:hAnsiTheme="minorEastAsia" w:hint="eastAsia"/>
              </w:rPr>
              <w:t>3</w:t>
            </w:r>
          </w:p>
        </w:tc>
        <w:tc>
          <w:tcPr>
            <w:tcW w:w="1276" w:type="dxa"/>
            <w:vAlign w:val="center"/>
          </w:tcPr>
          <w:p w:rsidR="008570AF" w:rsidRDefault="008570AF" w:rsidP="001A7730">
            <w:pPr>
              <w:spacing w:line="360" w:lineRule="auto"/>
              <w:rPr>
                <w:rFonts w:asciiTheme="minorEastAsia" w:eastAsiaTheme="minorEastAsia" w:hAnsiTheme="minorEastAsia"/>
              </w:rPr>
            </w:pPr>
            <w:r>
              <w:rPr>
                <w:rFonts w:asciiTheme="minorEastAsia" w:eastAsiaTheme="minorEastAsia" w:hAnsiTheme="minorEastAsia" w:hint="eastAsia"/>
              </w:rPr>
              <w:t>顺丰-系统组</w:t>
            </w:r>
          </w:p>
        </w:tc>
        <w:tc>
          <w:tcPr>
            <w:tcW w:w="7869" w:type="dxa"/>
            <w:vAlign w:val="center"/>
          </w:tcPr>
          <w:p w:rsidR="008570AF" w:rsidRDefault="001A7730" w:rsidP="001A7730">
            <w:pPr>
              <w:spacing w:line="360" w:lineRule="auto"/>
              <w:rPr>
                <w:rFonts w:asciiTheme="minorEastAsia" w:eastAsiaTheme="minorEastAsia" w:hAnsiTheme="minorEastAsia"/>
              </w:rPr>
            </w:pPr>
            <w:r>
              <w:rPr>
                <w:rFonts w:asciiTheme="minorEastAsia" w:eastAsiaTheme="minorEastAsia" w:hAnsiTheme="minorEastAsia" w:hint="eastAsia"/>
              </w:rPr>
              <w:t>1、根据问题的优先级及影响，</w:t>
            </w:r>
            <w:r w:rsidRPr="001A7730">
              <w:rPr>
                <w:rFonts w:asciiTheme="minorEastAsia" w:eastAsiaTheme="minorEastAsia" w:hAnsiTheme="minorEastAsia" w:hint="eastAsia"/>
              </w:rPr>
              <w:t>判定发生的问题是否影响招投标的正常进行，如果是紧急</w:t>
            </w:r>
            <w:r>
              <w:rPr>
                <w:rFonts w:asciiTheme="minorEastAsia" w:eastAsiaTheme="minorEastAsia" w:hAnsiTheme="minorEastAsia" w:hint="eastAsia"/>
              </w:rPr>
              <w:t>、阻断性</w:t>
            </w:r>
            <w:r w:rsidRPr="001A7730">
              <w:rPr>
                <w:rFonts w:asciiTheme="minorEastAsia" w:eastAsiaTheme="minorEastAsia" w:hAnsiTheme="minorEastAsia" w:hint="eastAsia"/>
              </w:rPr>
              <w:t>问题，必须马上现场处理</w:t>
            </w:r>
            <w:r>
              <w:rPr>
                <w:rFonts w:asciiTheme="minorEastAsia" w:eastAsiaTheme="minorEastAsia" w:hAnsiTheme="minorEastAsia" w:hint="eastAsia"/>
              </w:rPr>
              <w:t>；</w:t>
            </w:r>
            <w:r w:rsidR="00557A8D">
              <w:rPr>
                <w:rFonts w:asciiTheme="minorEastAsia" w:eastAsiaTheme="minorEastAsia" w:hAnsiTheme="minorEastAsia" w:hint="eastAsia"/>
              </w:rPr>
              <w:t>如果是非紧急的问题，提交给汇通</w:t>
            </w:r>
            <w:r w:rsidRPr="001A7730">
              <w:rPr>
                <w:rFonts w:asciiTheme="minorEastAsia" w:eastAsiaTheme="minorEastAsia" w:hAnsiTheme="minorEastAsia" w:hint="eastAsia"/>
              </w:rPr>
              <w:t>，由</w:t>
            </w:r>
            <w:r>
              <w:rPr>
                <w:rFonts w:asciiTheme="minorEastAsia" w:eastAsiaTheme="minorEastAsia" w:hAnsiTheme="minorEastAsia" w:hint="eastAsia"/>
              </w:rPr>
              <w:t>汇通</w:t>
            </w:r>
            <w:r w:rsidRPr="001A7730">
              <w:rPr>
                <w:rFonts w:asciiTheme="minorEastAsia" w:eastAsiaTheme="minorEastAsia" w:hAnsiTheme="minorEastAsia" w:hint="eastAsia"/>
              </w:rPr>
              <w:t>项目组进行问题登记；</w:t>
            </w:r>
          </w:p>
          <w:p w:rsidR="001A7730" w:rsidRDefault="001A7730" w:rsidP="001A7730">
            <w:pPr>
              <w:spacing w:line="360" w:lineRule="auto"/>
              <w:rPr>
                <w:rFonts w:asciiTheme="minorEastAsia" w:eastAsiaTheme="minorEastAsia" w:hAnsiTheme="minorEastAsia"/>
              </w:rPr>
            </w:pPr>
            <w:r>
              <w:rPr>
                <w:rFonts w:asciiTheme="minorEastAsia" w:eastAsiaTheme="minorEastAsia" w:hAnsiTheme="minorEastAsia" w:hint="eastAsia"/>
              </w:rPr>
              <w:t>2、跟进问题处理进展，如需协调运维人员处理，则需做好与内部人员的沟通，确保工作顺利进行；</w:t>
            </w:r>
          </w:p>
          <w:p w:rsidR="001A7730" w:rsidRPr="001A7730" w:rsidRDefault="001A7730" w:rsidP="001A7730">
            <w:pPr>
              <w:spacing w:line="360" w:lineRule="auto"/>
              <w:rPr>
                <w:rFonts w:asciiTheme="minorEastAsia" w:eastAsiaTheme="minorEastAsia" w:hAnsiTheme="minorEastAsia"/>
              </w:rPr>
            </w:pPr>
            <w:r>
              <w:rPr>
                <w:rFonts w:asciiTheme="minorEastAsia" w:eastAsiaTheme="minorEastAsia" w:hAnsiTheme="minorEastAsia" w:hint="eastAsia"/>
              </w:rPr>
              <w:t>3、协调版本、紧急版本、SQL脚本的执行；</w:t>
            </w:r>
          </w:p>
        </w:tc>
      </w:tr>
      <w:tr w:rsidR="008570AF" w:rsidTr="001A7730">
        <w:tc>
          <w:tcPr>
            <w:tcW w:w="817" w:type="dxa"/>
            <w:vAlign w:val="center"/>
          </w:tcPr>
          <w:p w:rsidR="008570AF" w:rsidRDefault="008570AF" w:rsidP="001A7730">
            <w:pPr>
              <w:spacing w:line="360" w:lineRule="auto"/>
              <w:jc w:val="center"/>
              <w:rPr>
                <w:rFonts w:asciiTheme="minorEastAsia" w:eastAsiaTheme="minorEastAsia" w:hAnsiTheme="minorEastAsia"/>
              </w:rPr>
            </w:pPr>
            <w:r>
              <w:rPr>
                <w:rFonts w:asciiTheme="minorEastAsia" w:eastAsiaTheme="minorEastAsia" w:hAnsiTheme="minorEastAsia" w:hint="eastAsia"/>
              </w:rPr>
              <w:t>4</w:t>
            </w:r>
          </w:p>
        </w:tc>
        <w:tc>
          <w:tcPr>
            <w:tcW w:w="1276" w:type="dxa"/>
            <w:vAlign w:val="center"/>
          </w:tcPr>
          <w:p w:rsidR="008570AF" w:rsidRDefault="008570AF" w:rsidP="001A7730">
            <w:pPr>
              <w:spacing w:line="360" w:lineRule="auto"/>
              <w:rPr>
                <w:rFonts w:asciiTheme="minorEastAsia" w:eastAsiaTheme="minorEastAsia" w:hAnsiTheme="minorEastAsia"/>
              </w:rPr>
            </w:pPr>
            <w:r>
              <w:rPr>
                <w:rFonts w:asciiTheme="minorEastAsia" w:eastAsiaTheme="minorEastAsia" w:hAnsiTheme="minorEastAsia" w:hint="eastAsia"/>
              </w:rPr>
              <w:t>汇通-项目组</w:t>
            </w:r>
          </w:p>
        </w:tc>
        <w:tc>
          <w:tcPr>
            <w:tcW w:w="7869" w:type="dxa"/>
            <w:vAlign w:val="center"/>
          </w:tcPr>
          <w:p w:rsidR="001A7730" w:rsidRDefault="001A7730" w:rsidP="001A7730">
            <w:pPr>
              <w:spacing w:line="360" w:lineRule="auto"/>
            </w:pPr>
            <w:r>
              <w:rPr>
                <w:rFonts w:hint="eastAsia"/>
              </w:rPr>
              <w:t>1</w:t>
            </w:r>
            <w:r>
              <w:rPr>
                <w:rFonts w:hint="eastAsia"/>
              </w:rPr>
              <w:t>、记录非紧急、不影响主流程的问题；</w:t>
            </w:r>
          </w:p>
          <w:p w:rsidR="001A7730" w:rsidRDefault="001A7730" w:rsidP="001A7730">
            <w:pPr>
              <w:spacing w:line="360" w:lineRule="auto"/>
            </w:pPr>
            <w:r>
              <w:rPr>
                <w:rFonts w:hint="eastAsia"/>
              </w:rPr>
              <w:t>2</w:t>
            </w:r>
            <w:r>
              <w:rPr>
                <w:rFonts w:hint="eastAsia"/>
              </w:rPr>
              <w:t>、判定问题是否涉及到在生产环境执行</w:t>
            </w:r>
            <w:r>
              <w:rPr>
                <w:rFonts w:hint="eastAsia"/>
              </w:rPr>
              <w:t>SQL</w:t>
            </w:r>
            <w:r>
              <w:rPr>
                <w:rFonts w:hint="eastAsia"/>
              </w:rPr>
              <w:t>或者网络问题；</w:t>
            </w:r>
          </w:p>
          <w:p w:rsidR="008570AF" w:rsidRDefault="001A7730" w:rsidP="001A7730">
            <w:pPr>
              <w:spacing w:line="360" w:lineRule="auto"/>
            </w:pPr>
            <w:r>
              <w:rPr>
                <w:rFonts w:hint="eastAsia"/>
              </w:rPr>
              <w:t>3</w:t>
            </w:r>
            <w:r w:rsidR="00557A8D">
              <w:rPr>
                <w:rFonts w:hint="eastAsia"/>
              </w:rPr>
              <w:t>、系统问题的处理，问题重现</w:t>
            </w:r>
            <w:r>
              <w:rPr>
                <w:rFonts w:hint="eastAsia"/>
              </w:rPr>
              <w:t>-</w:t>
            </w:r>
            <w:r w:rsidR="00557A8D">
              <w:rPr>
                <w:rFonts w:hint="eastAsia"/>
              </w:rPr>
              <w:t>定位</w:t>
            </w:r>
            <w:r>
              <w:rPr>
                <w:rFonts w:hint="eastAsia"/>
              </w:rPr>
              <w:t>问题根源</w:t>
            </w:r>
            <w:r>
              <w:rPr>
                <w:rFonts w:hint="eastAsia"/>
              </w:rPr>
              <w:t>-</w:t>
            </w:r>
            <w:r>
              <w:rPr>
                <w:rFonts w:hint="eastAsia"/>
              </w:rPr>
              <w:t>解决问题</w:t>
            </w:r>
            <w:r>
              <w:rPr>
                <w:rFonts w:hint="eastAsia"/>
              </w:rPr>
              <w:t>-</w:t>
            </w:r>
            <w:r>
              <w:rPr>
                <w:rFonts w:hint="eastAsia"/>
              </w:rPr>
              <w:t>验证后交付用户进行最终测试；</w:t>
            </w:r>
          </w:p>
          <w:p w:rsidR="001A7730" w:rsidRPr="001A7730" w:rsidRDefault="001A7730" w:rsidP="001A7730">
            <w:pPr>
              <w:spacing w:line="360" w:lineRule="auto"/>
            </w:pPr>
            <w:r>
              <w:rPr>
                <w:rFonts w:hint="eastAsia"/>
              </w:rPr>
              <w:t>4</w:t>
            </w:r>
            <w:r>
              <w:rPr>
                <w:rFonts w:hint="eastAsia"/>
              </w:rPr>
              <w:t>、用户确认未解决，针对存在的问题沟通，再次定位问题</w:t>
            </w:r>
            <w:r>
              <w:rPr>
                <w:rFonts w:hint="eastAsia"/>
              </w:rPr>
              <w:t>-</w:t>
            </w:r>
            <w:r>
              <w:rPr>
                <w:rFonts w:hint="eastAsia"/>
              </w:rPr>
              <w:t>解决问题</w:t>
            </w:r>
            <w:r>
              <w:rPr>
                <w:rFonts w:hint="eastAsia"/>
              </w:rPr>
              <w:t>-</w:t>
            </w:r>
            <w:r>
              <w:rPr>
                <w:rFonts w:hint="eastAsia"/>
              </w:rPr>
              <w:t>验证后交付用户最终测试，直至最终解决；</w:t>
            </w:r>
          </w:p>
        </w:tc>
      </w:tr>
      <w:tr w:rsidR="008570AF" w:rsidRPr="001F6D68" w:rsidTr="001A7730">
        <w:tc>
          <w:tcPr>
            <w:tcW w:w="817" w:type="dxa"/>
            <w:vAlign w:val="center"/>
          </w:tcPr>
          <w:p w:rsidR="008570AF" w:rsidRDefault="008570AF" w:rsidP="001A7730">
            <w:pPr>
              <w:spacing w:line="360" w:lineRule="auto"/>
              <w:jc w:val="center"/>
              <w:rPr>
                <w:rFonts w:asciiTheme="minorEastAsia" w:eastAsiaTheme="minorEastAsia" w:hAnsiTheme="minorEastAsia"/>
              </w:rPr>
            </w:pPr>
            <w:r>
              <w:rPr>
                <w:rFonts w:asciiTheme="minorEastAsia" w:eastAsiaTheme="minorEastAsia" w:hAnsiTheme="minorEastAsia" w:hint="eastAsia"/>
              </w:rPr>
              <w:t>5</w:t>
            </w:r>
          </w:p>
        </w:tc>
        <w:tc>
          <w:tcPr>
            <w:tcW w:w="1276" w:type="dxa"/>
            <w:vAlign w:val="center"/>
          </w:tcPr>
          <w:p w:rsidR="008570AF" w:rsidRDefault="008570AF" w:rsidP="001A7730">
            <w:pPr>
              <w:spacing w:line="360" w:lineRule="auto"/>
              <w:rPr>
                <w:rFonts w:asciiTheme="minorEastAsia" w:eastAsiaTheme="minorEastAsia" w:hAnsiTheme="minorEastAsia"/>
              </w:rPr>
            </w:pPr>
            <w:r>
              <w:rPr>
                <w:rFonts w:asciiTheme="minorEastAsia" w:eastAsiaTheme="minorEastAsia" w:hAnsiTheme="minorEastAsia" w:hint="eastAsia"/>
              </w:rPr>
              <w:t>顺丰-</w:t>
            </w:r>
            <w:r w:rsidR="00F53972">
              <w:rPr>
                <w:rFonts w:asciiTheme="minorEastAsia" w:eastAsiaTheme="minorEastAsia" w:hAnsiTheme="minorEastAsia" w:hint="eastAsia"/>
              </w:rPr>
              <w:t>研发</w:t>
            </w:r>
            <w:r>
              <w:rPr>
                <w:rFonts w:asciiTheme="minorEastAsia" w:eastAsiaTheme="minorEastAsia" w:hAnsiTheme="minorEastAsia" w:hint="eastAsia"/>
              </w:rPr>
              <w:t>运维组</w:t>
            </w:r>
          </w:p>
        </w:tc>
        <w:tc>
          <w:tcPr>
            <w:tcW w:w="7869" w:type="dxa"/>
            <w:vAlign w:val="center"/>
          </w:tcPr>
          <w:p w:rsidR="008570AF" w:rsidRDefault="001A7730" w:rsidP="001A7730">
            <w:pPr>
              <w:spacing w:line="360" w:lineRule="auto"/>
              <w:rPr>
                <w:rFonts w:asciiTheme="minorEastAsia" w:eastAsiaTheme="minorEastAsia" w:hAnsiTheme="minorEastAsia"/>
              </w:rPr>
            </w:pPr>
            <w:r>
              <w:rPr>
                <w:rFonts w:asciiTheme="minorEastAsia" w:eastAsiaTheme="minorEastAsia" w:hAnsiTheme="minorEastAsia" w:hint="eastAsia"/>
              </w:rPr>
              <w:t>1</w:t>
            </w:r>
            <w:r w:rsidR="001F6D68">
              <w:rPr>
                <w:rFonts w:asciiTheme="minorEastAsia" w:eastAsiaTheme="minorEastAsia" w:hAnsiTheme="minorEastAsia" w:hint="eastAsia"/>
              </w:rPr>
              <w:t>、版本、紧急版本、</w:t>
            </w:r>
            <w:r>
              <w:rPr>
                <w:rFonts w:asciiTheme="minorEastAsia" w:eastAsiaTheme="minorEastAsia" w:hAnsiTheme="minorEastAsia" w:hint="eastAsia"/>
              </w:rPr>
              <w:t>SQL脚本的执行；</w:t>
            </w:r>
          </w:p>
          <w:p w:rsidR="00482D44" w:rsidRDefault="00482D44" w:rsidP="001A7730">
            <w:pPr>
              <w:spacing w:line="360" w:lineRule="auto"/>
              <w:rPr>
                <w:rFonts w:asciiTheme="minorEastAsia" w:eastAsiaTheme="minorEastAsia" w:hAnsiTheme="minorEastAsia"/>
              </w:rPr>
            </w:pPr>
            <w:r>
              <w:rPr>
                <w:rFonts w:asciiTheme="minorEastAsia" w:eastAsiaTheme="minorEastAsia" w:hAnsiTheme="minorEastAsia" w:hint="eastAsia"/>
              </w:rPr>
              <w:t>2、紧急版本发布的协调；</w:t>
            </w:r>
          </w:p>
          <w:p w:rsidR="001F6D68" w:rsidRPr="001F6D68" w:rsidRDefault="00482D44" w:rsidP="001F6D68">
            <w:pPr>
              <w:spacing w:line="360" w:lineRule="auto"/>
              <w:rPr>
                <w:rFonts w:asciiTheme="minorEastAsia" w:eastAsiaTheme="minorEastAsia" w:hAnsiTheme="minorEastAsia"/>
              </w:rPr>
            </w:pPr>
            <w:r>
              <w:rPr>
                <w:rFonts w:asciiTheme="minorEastAsia" w:eastAsiaTheme="minorEastAsia" w:hAnsiTheme="minorEastAsia" w:hint="eastAsia"/>
              </w:rPr>
              <w:t>3</w:t>
            </w:r>
            <w:r w:rsidR="001A7730">
              <w:rPr>
                <w:rFonts w:asciiTheme="minorEastAsia" w:eastAsiaTheme="minorEastAsia" w:hAnsiTheme="minorEastAsia" w:hint="eastAsia"/>
              </w:rPr>
              <w:t>、协助网络、</w:t>
            </w:r>
            <w:r w:rsidR="001F6D68" w:rsidRPr="00F566C8">
              <w:rPr>
                <w:rFonts w:asciiTheme="minorEastAsia" w:eastAsiaTheme="minorEastAsia" w:hAnsiTheme="minorEastAsia" w:hint="eastAsia"/>
              </w:rPr>
              <w:t>数据库</w:t>
            </w:r>
            <w:r w:rsidR="001F6D68">
              <w:rPr>
                <w:rFonts w:asciiTheme="minorEastAsia" w:eastAsiaTheme="minorEastAsia" w:hAnsiTheme="minorEastAsia" w:hint="eastAsia"/>
              </w:rPr>
              <w:t>、</w:t>
            </w:r>
            <w:r w:rsidR="001F6D68" w:rsidRPr="00DC6336">
              <w:rPr>
                <w:rFonts w:asciiTheme="minorEastAsia" w:eastAsiaTheme="minorEastAsia" w:hAnsiTheme="minorEastAsia" w:hint="eastAsia"/>
              </w:rPr>
              <w:t>数据存储和传输</w:t>
            </w:r>
            <w:r>
              <w:rPr>
                <w:rFonts w:asciiTheme="minorEastAsia" w:eastAsiaTheme="minorEastAsia" w:hAnsiTheme="minorEastAsia" w:hint="eastAsia"/>
              </w:rPr>
              <w:t>等</w:t>
            </w:r>
            <w:r w:rsidR="001F6D68">
              <w:rPr>
                <w:rFonts w:asciiTheme="minorEastAsia" w:eastAsiaTheme="minorEastAsia" w:hAnsiTheme="minorEastAsia" w:hint="eastAsia"/>
              </w:rPr>
              <w:t>情况的监控，并及时解决；</w:t>
            </w:r>
          </w:p>
        </w:tc>
      </w:tr>
    </w:tbl>
    <w:p w:rsidR="00FE7932" w:rsidRDefault="00FE7932" w:rsidP="00840D9F">
      <w:pPr>
        <w:spacing w:line="360" w:lineRule="auto"/>
        <w:rPr>
          <w:rFonts w:asciiTheme="minorEastAsia" w:eastAsiaTheme="minorEastAsia" w:hAnsiTheme="minorEastAsia"/>
          <w:b/>
        </w:rPr>
      </w:pPr>
      <w:r>
        <w:rPr>
          <w:rFonts w:asciiTheme="minorEastAsia" w:eastAsiaTheme="minorEastAsia" w:hAnsiTheme="minorEastAsia" w:hint="eastAsia"/>
          <w:b/>
        </w:rPr>
        <w:t>5、</w:t>
      </w:r>
      <w:r w:rsidR="00597538">
        <w:rPr>
          <w:rFonts w:asciiTheme="minorEastAsia" w:eastAsiaTheme="minorEastAsia" w:hAnsiTheme="minorEastAsia" w:hint="eastAsia"/>
          <w:b/>
        </w:rPr>
        <w:t>事件优先级及</w:t>
      </w:r>
      <w:r>
        <w:rPr>
          <w:rFonts w:asciiTheme="minorEastAsia" w:eastAsiaTheme="minorEastAsia" w:hAnsiTheme="minorEastAsia" w:hint="eastAsia"/>
          <w:b/>
        </w:rPr>
        <w:t>解决时效</w:t>
      </w:r>
    </w:p>
    <w:p w:rsidR="00356FD6" w:rsidRDefault="00356FD6" w:rsidP="00840D9F">
      <w:pPr>
        <w:spacing w:beforeLines="50" w:before="156" w:afterLines="50" w:after="156" w:line="360" w:lineRule="auto"/>
      </w:pPr>
      <w:r>
        <w:rPr>
          <w:rFonts w:hint="eastAsia"/>
        </w:rPr>
        <w:t xml:space="preserve">5.1  </w:t>
      </w:r>
      <w:r>
        <w:rPr>
          <w:rFonts w:hint="eastAsia"/>
        </w:rPr>
        <w:t>事件优先级划分</w:t>
      </w:r>
    </w:p>
    <w:p w:rsidR="00597538" w:rsidRPr="00597538" w:rsidRDefault="00597538" w:rsidP="00840D9F">
      <w:pPr>
        <w:spacing w:beforeLines="50" w:before="156" w:afterLines="50" w:after="156" w:line="360" w:lineRule="auto"/>
        <w:ind w:firstLineChars="200" w:firstLine="420"/>
      </w:pPr>
      <w:r w:rsidRPr="00597538">
        <w:t>优先级（</w:t>
      </w:r>
      <w:r w:rsidRPr="00597538">
        <w:rPr>
          <w:rFonts w:hint="eastAsia"/>
        </w:rPr>
        <w:t>P</w:t>
      </w:r>
      <w:r w:rsidRPr="00597538">
        <w:t>riority</w:t>
      </w:r>
      <w:r w:rsidRPr="00597538">
        <w:t>，以下简称</w:t>
      </w:r>
      <w:r w:rsidRPr="00597538">
        <w:rPr>
          <w:rFonts w:hint="eastAsia"/>
        </w:rPr>
        <w:t>P</w:t>
      </w:r>
      <w:r w:rsidRPr="00597538">
        <w:rPr>
          <w:rFonts w:hint="eastAsia"/>
        </w:rPr>
        <w:t>）</w:t>
      </w:r>
      <w:r w:rsidRPr="00597538">
        <w:t>是事件管理的一个关键要素，优先级决定处理事件的顺序及所需的资源，事件优先级可分为四级（</w:t>
      </w:r>
      <w:r w:rsidRPr="00597538">
        <w:rPr>
          <w:rFonts w:hint="eastAsia"/>
        </w:rPr>
        <w:t>P1</w:t>
      </w:r>
      <w:r w:rsidRPr="00597538">
        <w:t>、</w:t>
      </w:r>
      <w:r w:rsidRPr="00597538">
        <w:rPr>
          <w:rFonts w:hint="eastAsia"/>
        </w:rPr>
        <w:t>P2</w:t>
      </w:r>
      <w:r w:rsidRPr="00597538">
        <w:t>、</w:t>
      </w:r>
      <w:r w:rsidRPr="00597538">
        <w:rPr>
          <w:rFonts w:hint="eastAsia"/>
        </w:rPr>
        <w:t>P3</w:t>
      </w:r>
      <w:r w:rsidRPr="00597538">
        <w:t>、</w:t>
      </w:r>
      <w:r w:rsidRPr="00597538">
        <w:rPr>
          <w:rFonts w:hint="eastAsia"/>
        </w:rPr>
        <w:t>P4</w:t>
      </w:r>
      <w:r w:rsidRPr="00597538">
        <w:t>）。</w:t>
      </w:r>
    </w:p>
    <w:tbl>
      <w:tblPr>
        <w:tblW w:w="5000" w:type="pct"/>
        <w:tblLook w:val="04A0" w:firstRow="1" w:lastRow="0" w:firstColumn="1" w:lastColumn="0" w:noHBand="0" w:noVBand="1"/>
      </w:tblPr>
      <w:tblGrid>
        <w:gridCol w:w="1542"/>
        <w:gridCol w:w="8420"/>
      </w:tblGrid>
      <w:tr w:rsidR="00597538" w:rsidRPr="007D5A46" w:rsidTr="000A12E0">
        <w:trPr>
          <w:trHeight w:val="510"/>
          <w:tblHeader/>
        </w:trPr>
        <w:tc>
          <w:tcPr>
            <w:tcW w:w="5000" w:type="pct"/>
            <w:gridSpan w:val="2"/>
            <w:tcBorders>
              <w:top w:val="single" w:sz="8" w:space="0" w:color="auto"/>
              <w:left w:val="single" w:sz="8" w:space="0" w:color="auto"/>
              <w:bottom w:val="single" w:sz="4" w:space="0" w:color="auto"/>
              <w:right w:val="single" w:sz="8" w:space="0" w:color="000000"/>
            </w:tcBorders>
            <w:shd w:val="clear" w:color="000000" w:fill="D9D9D9"/>
            <w:noWrap/>
            <w:vAlign w:val="center"/>
            <w:hideMark/>
          </w:tcPr>
          <w:p w:rsidR="00597538" w:rsidRPr="007D5A46" w:rsidRDefault="00597538" w:rsidP="00840D9F">
            <w:pPr>
              <w:widowControl/>
              <w:spacing w:before="120" w:after="120" w:line="360" w:lineRule="auto"/>
              <w:ind w:firstLine="482"/>
              <w:jc w:val="center"/>
              <w:rPr>
                <w:rFonts w:ascii="宋体" w:hAnsi="宋体" w:cs="宋体"/>
                <w:b/>
                <w:bCs/>
                <w:color w:val="000000"/>
                <w:kern w:val="0"/>
                <w:szCs w:val="21"/>
              </w:rPr>
            </w:pPr>
            <w:r w:rsidRPr="007D5A46">
              <w:rPr>
                <w:rFonts w:ascii="宋体" w:hAnsi="宋体" w:cs="宋体" w:hint="eastAsia"/>
                <w:b/>
                <w:bCs/>
                <w:color w:val="000000"/>
                <w:kern w:val="0"/>
                <w:szCs w:val="21"/>
              </w:rPr>
              <w:t>事件优先级定义</w:t>
            </w:r>
          </w:p>
        </w:tc>
      </w:tr>
      <w:tr w:rsidR="00597538" w:rsidRPr="007D5A46" w:rsidTr="000A12E0">
        <w:trPr>
          <w:trHeight w:val="375"/>
          <w:tblHeader/>
        </w:trPr>
        <w:tc>
          <w:tcPr>
            <w:tcW w:w="774" w:type="pct"/>
            <w:tcBorders>
              <w:top w:val="nil"/>
              <w:left w:val="single" w:sz="8" w:space="0" w:color="auto"/>
              <w:bottom w:val="single" w:sz="4" w:space="0" w:color="auto"/>
              <w:right w:val="single" w:sz="4" w:space="0" w:color="auto"/>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优先级代码</w:t>
            </w:r>
          </w:p>
        </w:tc>
        <w:tc>
          <w:tcPr>
            <w:tcW w:w="4226" w:type="pct"/>
            <w:tcBorders>
              <w:top w:val="single" w:sz="4" w:space="0" w:color="auto"/>
              <w:left w:val="nil"/>
              <w:bottom w:val="single" w:sz="4" w:space="0" w:color="auto"/>
              <w:right w:val="single" w:sz="8" w:space="0" w:color="000000"/>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描述</w:t>
            </w:r>
          </w:p>
        </w:tc>
      </w:tr>
      <w:tr w:rsidR="00597538" w:rsidRPr="007D5A46" w:rsidTr="000A12E0">
        <w:trPr>
          <w:trHeight w:val="468"/>
        </w:trPr>
        <w:tc>
          <w:tcPr>
            <w:tcW w:w="774" w:type="pct"/>
            <w:vMerge w:val="restart"/>
            <w:tcBorders>
              <w:top w:val="nil"/>
              <w:left w:val="single" w:sz="8" w:space="0" w:color="auto"/>
              <w:bottom w:val="single" w:sz="4" w:space="0" w:color="000000"/>
              <w:right w:val="single" w:sz="4" w:space="0" w:color="auto"/>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P1</w:t>
            </w:r>
          </w:p>
        </w:tc>
        <w:tc>
          <w:tcPr>
            <w:tcW w:w="4226" w:type="pct"/>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 业务系统完全中断或部分核心功能中断，影响面为全网（系统全部用户）</w:t>
            </w:r>
            <w:r>
              <w:rPr>
                <w:rFonts w:ascii="宋体" w:hAnsi="宋体" w:cs="宋体" w:hint="eastAsia"/>
                <w:color w:val="000000"/>
                <w:kern w:val="0"/>
                <w:szCs w:val="21"/>
              </w:rPr>
              <w:t>；</w:t>
            </w:r>
          </w:p>
        </w:tc>
      </w:tr>
      <w:tr w:rsidR="00597538" w:rsidRPr="007D5A46" w:rsidTr="000A12E0">
        <w:trPr>
          <w:trHeight w:val="468"/>
        </w:trPr>
        <w:tc>
          <w:tcPr>
            <w:tcW w:w="774" w:type="pct"/>
            <w:vMerge/>
            <w:tcBorders>
              <w:top w:val="nil"/>
              <w:left w:val="single" w:sz="8" w:space="0" w:color="auto"/>
              <w:bottom w:val="single" w:sz="4" w:space="0" w:color="000000"/>
              <w:right w:val="single" w:sz="4" w:space="0" w:color="auto"/>
            </w:tcBorders>
            <w:vAlign w:val="center"/>
            <w:hideMark/>
          </w:tcPr>
          <w:p w:rsidR="00597538" w:rsidRPr="007D5A46" w:rsidRDefault="00597538" w:rsidP="00840D9F">
            <w:pPr>
              <w:widowControl/>
              <w:spacing w:line="360" w:lineRule="auto"/>
              <w:jc w:val="left"/>
              <w:rPr>
                <w:rFonts w:ascii="宋体" w:hAnsi="宋体" w:cs="宋体"/>
                <w:b/>
                <w:bCs/>
                <w:color w:val="000000"/>
                <w:kern w:val="0"/>
                <w:szCs w:val="21"/>
              </w:rPr>
            </w:pPr>
          </w:p>
        </w:tc>
        <w:tc>
          <w:tcPr>
            <w:tcW w:w="4226" w:type="pct"/>
            <w:vMerge/>
            <w:tcBorders>
              <w:top w:val="single" w:sz="4" w:space="0" w:color="auto"/>
              <w:left w:val="single" w:sz="4" w:space="0" w:color="auto"/>
              <w:bottom w:val="single" w:sz="4" w:space="0" w:color="000000"/>
              <w:right w:val="single" w:sz="8" w:space="0" w:color="000000"/>
            </w:tcBorders>
            <w:vAlign w:val="center"/>
            <w:hideMark/>
          </w:tcPr>
          <w:p w:rsidR="00597538" w:rsidRPr="007D5A46" w:rsidRDefault="00597538" w:rsidP="00840D9F">
            <w:pPr>
              <w:widowControl/>
              <w:spacing w:line="360" w:lineRule="auto"/>
              <w:jc w:val="left"/>
              <w:rPr>
                <w:rFonts w:ascii="宋体" w:hAnsi="宋体" w:cs="宋体"/>
                <w:color w:val="000000"/>
                <w:kern w:val="0"/>
                <w:szCs w:val="21"/>
              </w:rPr>
            </w:pPr>
          </w:p>
        </w:tc>
      </w:tr>
      <w:tr w:rsidR="00597538" w:rsidRPr="007D5A46" w:rsidTr="000A12E0">
        <w:trPr>
          <w:trHeight w:val="468"/>
        </w:trPr>
        <w:tc>
          <w:tcPr>
            <w:tcW w:w="774" w:type="pct"/>
            <w:vMerge w:val="restart"/>
            <w:tcBorders>
              <w:top w:val="nil"/>
              <w:left w:val="single" w:sz="8" w:space="0" w:color="auto"/>
              <w:bottom w:val="single" w:sz="4" w:space="0" w:color="000000"/>
              <w:right w:val="single" w:sz="4" w:space="0" w:color="auto"/>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P2</w:t>
            </w:r>
          </w:p>
        </w:tc>
        <w:tc>
          <w:tcPr>
            <w:tcW w:w="4226" w:type="pct"/>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 业务系统核心功能中断，影响面为系统部分用户</w:t>
            </w:r>
            <w:r>
              <w:rPr>
                <w:rFonts w:ascii="宋体" w:hAnsi="宋体" w:cs="宋体" w:hint="eastAsia"/>
                <w:color w:val="000000"/>
                <w:kern w:val="0"/>
                <w:szCs w:val="21"/>
              </w:rPr>
              <w:t>；</w:t>
            </w:r>
            <w:r w:rsidRPr="007D5A46">
              <w:rPr>
                <w:rFonts w:ascii="宋体" w:hAnsi="宋体" w:cs="宋体" w:hint="eastAsia"/>
                <w:color w:val="000000"/>
                <w:kern w:val="0"/>
                <w:szCs w:val="21"/>
              </w:rPr>
              <w:br/>
              <w:t>● 业务系统性能下降或系统报错仅导致效率下降，影响面为全网（系统全部用户）</w:t>
            </w:r>
            <w:r>
              <w:rPr>
                <w:rFonts w:ascii="宋体" w:hAnsi="宋体" w:cs="宋体" w:hint="eastAsia"/>
                <w:color w:val="000000"/>
                <w:kern w:val="0"/>
                <w:szCs w:val="21"/>
              </w:rPr>
              <w:t>；</w:t>
            </w:r>
          </w:p>
        </w:tc>
      </w:tr>
      <w:tr w:rsidR="00597538" w:rsidRPr="007D5A46" w:rsidTr="000A12E0">
        <w:trPr>
          <w:trHeight w:val="468"/>
        </w:trPr>
        <w:tc>
          <w:tcPr>
            <w:tcW w:w="774" w:type="pct"/>
            <w:vMerge/>
            <w:tcBorders>
              <w:top w:val="nil"/>
              <w:left w:val="single" w:sz="8" w:space="0" w:color="auto"/>
              <w:bottom w:val="single" w:sz="4" w:space="0" w:color="000000"/>
              <w:right w:val="single" w:sz="4" w:space="0" w:color="auto"/>
            </w:tcBorders>
            <w:vAlign w:val="center"/>
            <w:hideMark/>
          </w:tcPr>
          <w:p w:rsidR="00597538" w:rsidRPr="007D5A46" w:rsidRDefault="00597538" w:rsidP="00840D9F">
            <w:pPr>
              <w:widowControl/>
              <w:spacing w:line="360" w:lineRule="auto"/>
              <w:jc w:val="left"/>
              <w:rPr>
                <w:rFonts w:ascii="宋体" w:hAnsi="宋体" w:cs="宋体"/>
                <w:b/>
                <w:bCs/>
                <w:color w:val="000000"/>
                <w:kern w:val="0"/>
                <w:szCs w:val="21"/>
              </w:rPr>
            </w:pPr>
          </w:p>
        </w:tc>
        <w:tc>
          <w:tcPr>
            <w:tcW w:w="4226" w:type="pct"/>
            <w:vMerge/>
            <w:tcBorders>
              <w:top w:val="single" w:sz="4" w:space="0" w:color="auto"/>
              <w:left w:val="single" w:sz="4" w:space="0" w:color="auto"/>
              <w:bottom w:val="single" w:sz="4" w:space="0" w:color="000000"/>
              <w:right w:val="single" w:sz="8" w:space="0" w:color="000000"/>
            </w:tcBorders>
            <w:vAlign w:val="center"/>
            <w:hideMark/>
          </w:tcPr>
          <w:p w:rsidR="00597538" w:rsidRPr="007D5A46" w:rsidRDefault="00597538" w:rsidP="00840D9F">
            <w:pPr>
              <w:widowControl/>
              <w:spacing w:line="360" w:lineRule="auto"/>
              <w:jc w:val="left"/>
              <w:rPr>
                <w:rFonts w:ascii="宋体" w:hAnsi="宋体" w:cs="宋体"/>
                <w:color w:val="000000"/>
                <w:kern w:val="0"/>
                <w:szCs w:val="21"/>
              </w:rPr>
            </w:pPr>
          </w:p>
        </w:tc>
      </w:tr>
      <w:tr w:rsidR="00597538" w:rsidRPr="007D5A46" w:rsidTr="000A12E0">
        <w:trPr>
          <w:trHeight w:val="915"/>
        </w:trPr>
        <w:tc>
          <w:tcPr>
            <w:tcW w:w="774" w:type="pct"/>
            <w:tcBorders>
              <w:top w:val="nil"/>
              <w:left w:val="single" w:sz="8" w:space="0" w:color="auto"/>
              <w:bottom w:val="single" w:sz="4" w:space="0" w:color="auto"/>
              <w:right w:val="single" w:sz="4" w:space="0" w:color="auto"/>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P3</w:t>
            </w:r>
          </w:p>
        </w:tc>
        <w:tc>
          <w:tcPr>
            <w:tcW w:w="4226" w:type="pct"/>
            <w:tcBorders>
              <w:top w:val="single" w:sz="4" w:space="0" w:color="auto"/>
              <w:left w:val="nil"/>
              <w:bottom w:val="single" w:sz="4" w:space="0" w:color="auto"/>
              <w:right w:val="single" w:sz="8" w:space="0" w:color="000000"/>
            </w:tcBorders>
            <w:shd w:val="clear" w:color="auto" w:fill="auto"/>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 业务系统部分功能中断，影响面为个别单用户</w:t>
            </w:r>
            <w:r>
              <w:rPr>
                <w:rFonts w:ascii="宋体" w:hAnsi="宋体" w:cs="宋体" w:hint="eastAsia"/>
                <w:color w:val="000000"/>
                <w:kern w:val="0"/>
                <w:szCs w:val="21"/>
              </w:rPr>
              <w:t>；</w:t>
            </w:r>
            <w:r w:rsidRPr="007D5A46">
              <w:rPr>
                <w:rFonts w:ascii="宋体" w:hAnsi="宋体" w:cs="宋体" w:hint="eastAsia"/>
                <w:color w:val="000000"/>
                <w:kern w:val="0"/>
                <w:szCs w:val="21"/>
              </w:rPr>
              <w:br/>
              <w:t>● 业务系统性能下降或系统报错仅导致效率下降，影响面为系统部分用户</w:t>
            </w:r>
            <w:r>
              <w:rPr>
                <w:rFonts w:ascii="宋体" w:hAnsi="宋体" w:cs="宋体" w:hint="eastAsia"/>
                <w:color w:val="000000"/>
                <w:kern w:val="0"/>
                <w:szCs w:val="21"/>
              </w:rPr>
              <w:t>；</w:t>
            </w:r>
            <w:r w:rsidRPr="007D5A46">
              <w:rPr>
                <w:rFonts w:ascii="宋体" w:hAnsi="宋体" w:cs="宋体" w:hint="eastAsia"/>
                <w:color w:val="000000"/>
                <w:kern w:val="0"/>
                <w:szCs w:val="21"/>
              </w:rPr>
              <w:br/>
              <w:t>● 对正常业务活动没有影响的系统缺陷或故障，影响面为全网（系统全部用户）</w:t>
            </w:r>
            <w:r>
              <w:rPr>
                <w:rFonts w:ascii="宋体" w:hAnsi="宋体" w:cs="宋体" w:hint="eastAsia"/>
                <w:color w:val="000000"/>
                <w:kern w:val="0"/>
                <w:szCs w:val="21"/>
              </w:rPr>
              <w:t>；</w:t>
            </w:r>
          </w:p>
        </w:tc>
      </w:tr>
      <w:tr w:rsidR="00597538" w:rsidRPr="007D5A46" w:rsidTr="000A12E0">
        <w:trPr>
          <w:trHeight w:val="720"/>
        </w:trPr>
        <w:tc>
          <w:tcPr>
            <w:tcW w:w="774" w:type="pct"/>
            <w:tcBorders>
              <w:top w:val="nil"/>
              <w:left w:val="single" w:sz="8" w:space="0" w:color="auto"/>
              <w:bottom w:val="single" w:sz="8" w:space="0" w:color="auto"/>
              <w:right w:val="single" w:sz="4" w:space="0" w:color="auto"/>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P4</w:t>
            </w:r>
          </w:p>
        </w:tc>
        <w:tc>
          <w:tcPr>
            <w:tcW w:w="4226" w:type="pct"/>
            <w:tcBorders>
              <w:top w:val="single" w:sz="4" w:space="0" w:color="auto"/>
              <w:left w:val="nil"/>
              <w:bottom w:val="single" w:sz="8" w:space="0" w:color="auto"/>
              <w:right w:val="single" w:sz="8" w:space="0" w:color="000000"/>
            </w:tcBorders>
            <w:shd w:val="clear" w:color="auto" w:fill="auto"/>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 由于系统性能下降或报错仅导致效率下降，影响面为个别单用户</w:t>
            </w:r>
            <w:r>
              <w:rPr>
                <w:rFonts w:ascii="宋体" w:hAnsi="宋体" w:cs="宋体" w:hint="eastAsia"/>
                <w:color w:val="000000"/>
                <w:kern w:val="0"/>
                <w:szCs w:val="21"/>
              </w:rPr>
              <w:t>；</w:t>
            </w:r>
            <w:r w:rsidRPr="007D5A46">
              <w:rPr>
                <w:rFonts w:ascii="宋体" w:hAnsi="宋体" w:cs="宋体" w:hint="eastAsia"/>
                <w:color w:val="000000"/>
                <w:kern w:val="0"/>
                <w:szCs w:val="21"/>
              </w:rPr>
              <w:br/>
              <w:t>● 对正常业务活动没有影响的系统缺陷或故障，影响面为系统部分用户</w:t>
            </w:r>
            <w:r>
              <w:rPr>
                <w:rFonts w:ascii="宋体" w:hAnsi="宋体" w:cs="宋体" w:hint="eastAsia"/>
                <w:color w:val="000000"/>
                <w:kern w:val="0"/>
                <w:szCs w:val="21"/>
              </w:rPr>
              <w:t>；</w:t>
            </w:r>
          </w:p>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 用户的系统应用服务请求（含服务咨询）</w:t>
            </w:r>
            <w:r>
              <w:rPr>
                <w:rFonts w:ascii="宋体" w:hAnsi="宋体" w:cs="宋体" w:hint="eastAsia"/>
                <w:color w:val="000000"/>
                <w:kern w:val="0"/>
                <w:szCs w:val="21"/>
              </w:rPr>
              <w:t>；</w:t>
            </w:r>
          </w:p>
        </w:tc>
      </w:tr>
    </w:tbl>
    <w:p w:rsidR="00597538" w:rsidRPr="00597538" w:rsidRDefault="00597538" w:rsidP="00840D9F">
      <w:pPr>
        <w:spacing w:before="120" w:after="120" w:line="360" w:lineRule="auto"/>
        <w:ind w:firstLine="480"/>
      </w:pPr>
      <w:r w:rsidRPr="00597538">
        <w:rPr>
          <w:rFonts w:hint="eastAsia"/>
        </w:rPr>
        <w:t>事件被处理人接收后，将根据事件的实际情况重新修正事件的影响程度，具体判断依据如下：</w:t>
      </w:r>
    </w:p>
    <w:tbl>
      <w:tblPr>
        <w:tblW w:w="5000" w:type="pct"/>
        <w:tblLook w:val="04A0" w:firstRow="1" w:lastRow="0" w:firstColumn="1" w:lastColumn="0" w:noHBand="0" w:noVBand="1"/>
      </w:tblPr>
      <w:tblGrid>
        <w:gridCol w:w="2044"/>
        <w:gridCol w:w="1361"/>
        <w:gridCol w:w="6557"/>
      </w:tblGrid>
      <w:tr w:rsidR="00597538" w:rsidRPr="007D5A46" w:rsidTr="000A12E0">
        <w:trPr>
          <w:trHeight w:val="510"/>
        </w:trPr>
        <w:tc>
          <w:tcPr>
            <w:tcW w:w="5000" w:type="pct"/>
            <w:gridSpan w:val="3"/>
            <w:tcBorders>
              <w:top w:val="single" w:sz="8" w:space="0" w:color="auto"/>
              <w:left w:val="single" w:sz="8" w:space="0" w:color="auto"/>
              <w:bottom w:val="single" w:sz="4" w:space="0" w:color="auto"/>
              <w:right w:val="single" w:sz="8" w:space="0" w:color="000000"/>
            </w:tcBorders>
            <w:shd w:val="clear" w:color="000000" w:fill="D9D9D9"/>
            <w:noWrap/>
            <w:vAlign w:val="center"/>
            <w:hideMark/>
          </w:tcPr>
          <w:p w:rsidR="00597538" w:rsidRPr="007D5A46" w:rsidRDefault="00597538" w:rsidP="00840D9F">
            <w:pPr>
              <w:widowControl/>
              <w:spacing w:before="120" w:after="120" w:line="360" w:lineRule="auto"/>
              <w:ind w:firstLine="482"/>
              <w:jc w:val="center"/>
              <w:rPr>
                <w:rFonts w:ascii="宋体" w:hAnsi="宋体" w:cs="宋体"/>
                <w:b/>
                <w:bCs/>
                <w:color w:val="000000"/>
                <w:kern w:val="0"/>
                <w:szCs w:val="21"/>
              </w:rPr>
            </w:pPr>
            <w:r w:rsidRPr="007D5A46">
              <w:rPr>
                <w:rFonts w:ascii="宋体" w:hAnsi="宋体" w:cs="宋体" w:hint="eastAsia"/>
                <w:b/>
                <w:bCs/>
                <w:color w:val="000000"/>
                <w:kern w:val="0"/>
                <w:szCs w:val="21"/>
              </w:rPr>
              <w:t>影响程度判断规则（用户初始）</w:t>
            </w:r>
          </w:p>
        </w:tc>
      </w:tr>
      <w:tr w:rsidR="00597538" w:rsidRPr="007D5A46" w:rsidTr="000A12E0">
        <w:trPr>
          <w:trHeight w:val="375"/>
        </w:trPr>
        <w:tc>
          <w:tcPr>
            <w:tcW w:w="1026" w:type="pct"/>
            <w:tcBorders>
              <w:top w:val="nil"/>
              <w:left w:val="single" w:sz="8" w:space="0" w:color="auto"/>
              <w:bottom w:val="single" w:sz="4" w:space="0" w:color="auto"/>
              <w:right w:val="single" w:sz="4" w:space="0" w:color="auto"/>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影响状况（用户）</w:t>
            </w:r>
          </w:p>
        </w:tc>
        <w:tc>
          <w:tcPr>
            <w:tcW w:w="683" w:type="pct"/>
            <w:tcBorders>
              <w:top w:val="nil"/>
              <w:left w:val="nil"/>
              <w:bottom w:val="single" w:sz="4" w:space="0" w:color="auto"/>
              <w:right w:val="single" w:sz="4" w:space="0" w:color="auto"/>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影响程度</w:t>
            </w:r>
          </w:p>
        </w:tc>
        <w:tc>
          <w:tcPr>
            <w:tcW w:w="3291" w:type="pct"/>
            <w:tcBorders>
              <w:top w:val="single" w:sz="4" w:space="0" w:color="auto"/>
              <w:left w:val="nil"/>
              <w:bottom w:val="single" w:sz="4" w:space="0" w:color="auto"/>
              <w:right w:val="single" w:sz="8" w:space="0" w:color="000000"/>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描述</w:t>
            </w:r>
          </w:p>
        </w:tc>
      </w:tr>
      <w:tr w:rsidR="00597538" w:rsidRPr="007D5A46" w:rsidTr="000A12E0">
        <w:trPr>
          <w:trHeight w:val="270"/>
        </w:trPr>
        <w:tc>
          <w:tcPr>
            <w:tcW w:w="1026" w:type="pct"/>
            <w:tcBorders>
              <w:top w:val="nil"/>
              <w:left w:val="single" w:sz="8" w:space="0" w:color="auto"/>
              <w:bottom w:val="single" w:sz="4" w:space="0" w:color="auto"/>
              <w:right w:val="single" w:sz="4" w:space="0" w:color="auto"/>
            </w:tcBorders>
            <w:shd w:val="clear" w:color="000000" w:fill="D9D9D9"/>
            <w:noWrap/>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完全无法使用</w:t>
            </w:r>
          </w:p>
        </w:tc>
        <w:tc>
          <w:tcPr>
            <w:tcW w:w="683" w:type="pct"/>
            <w:vMerge w:val="restart"/>
            <w:tcBorders>
              <w:top w:val="nil"/>
              <w:left w:val="single" w:sz="4" w:space="0" w:color="auto"/>
              <w:bottom w:val="single" w:sz="4" w:space="0" w:color="auto"/>
              <w:right w:val="single" w:sz="4" w:space="0" w:color="auto"/>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高</w:t>
            </w:r>
          </w:p>
        </w:tc>
        <w:tc>
          <w:tcPr>
            <w:tcW w:w="3291" w:type="pct"/>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 业务已经彻底中断或者运行结果异常</w:t>
            </w:r>
          </w:p>
        </w:tc>
      </w:tr>
      <w:tr w:rsidR="00597538" w:rsidRPr="007D5A46" w:rsidTr="000A12E0">
        <w:trPr>
          <w:trHeight w:val="270"/>
        </w:trPr>
        <w:tc>
          <w:tcPr>
            <w:tcW w:w="1026" w:type="pct"/>
            <w:tcBorders>
              <w:top w:val="nil"/>
              <w:left w:val="single" w:sz="8" w:space="0" w:color="auto"/>
              <w:bottom w:val="single" w:sz="4" w:space="0" w:color="auto"/>
              <w:right w:val="single" w:sz="4" w:space="0" w:color="auto"/>
            </w:tcBorders>
            <w:shd w:val="clear" w:color="000000" w:fill="D9D9D9"/>
            <w:noWrap/>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kern w:val="0"/>
                <w:szCs w:val="21"/>
              </w:rPr>
              <w:t>数据异常</w:t>
            </w:r>
          </w:p>
        </w:tc>
        <w:tc>
          <w:tcPr>
            <w:tcW w:w="683" w:type="pct"/>
            <w:vMerge/>
            <w:tcBorders>
              <w:top w:val="nil"/>
              <w:left w:val="single" w:sz="4" w:space="0" w:color="auto"/>
              <w:bottom w:val="single" w:sz="4" w:space="0" w:color="auto"/>
              <w:right w:val="single" w:sz="4" w:space="0" w:color="auto"/>
            </w:tcBorders>
            <w:vAlign w:val="center"/>
            <w:hideMark/>
          </w:tcPr>
          <w:p w:rsidR="00597538" w:rsidRPr="007D5A46" w:rsidRDefault="00597538" w:rsidP="00840D9F">
            <w:pPr>
              <w:widowControl/>
              <w:spacing w:line="360" w:lineRule="auto"/>
              <w:jc w:val="left"/>
              <w:rPr>
                <w:rFonts w:ascii="宋体" w:hAnsi="宋体" w:cs="宋体"/>
                <w:b/>
                <w:bCs/>
                <w:color w:val="000000"/>
                <w:kern w:val="0"/>
                <w:szCs w:val="21"/>
              </w:rPr>
            </w:pPr>
          </w:p>
        </w:tc>
        <w:tc>
          <w:tcPr>
            <w:tcW w:w="3291" w:type="pct"/>
            <w:vMerge/>
            <w:tcBorders>
              <w:top w:val="single" w:sz="4" w:space="0" w:color="auto"/>
              <w:left w:val="single" w:sz="4" w:space="0" w:color="auto"/>
              <w:bottom w:val="single" w:sz="4" w:space="0" w:color="000000"/>
              <w:right w:val="single" w:sz="8" w:space="0" w:color="000000"/>
            </w:tcBorders>
            <w:vAlign w:val="center"/>
            <w:hideMark/>
          </w:tcPr>
          <w:p w:rsidR="00597538" w:rsidRPr="007D5A46" w:rsidRDefault="00597538" w:rsidP="00840D9F">
            <w:pPr>
              <w:widowControl/>
              <w:spacing w:line="360" w:lineRule="auto"/>
              <w:jc w:val="left"/>
              <w:rPr>
                <w:rFonts w:ascii="宋体" w:hAnsi="宋体" w:cs="宋体"/>
                <w:color w:val="000000"/>
                <w:kern w:val="0"/>
                <w:szCs w:val="21"/>
              </w:rPr>
            </w:pPr>
          </w:p>
        </w:tc>
      </w:tr>
      <w:tr w:rsidR="00597538" w:rsidRPr="007D5A46" w:rsidTr="000A12E0">
        <w:trPr>
          <w:trHeight w:val="270"/>
        </w:trPr>
        <w:tc>
          <w:tcPr>
            <w:tcW w:w="1026" w:type="pct"/>
            <w:tcBorders>
              <w:top w:val="nil"/>
              <w:left w:val="single" w:sz="8" w:space="0" w:color="auto"/>
              <w:bottom w:val="single" w:sz="4" w:space="0" w:color="auto"/>
              <w:right w:val="single" w:sz="4" w:space="0" w:color="auto"/>
            </w:tcBorders>
            <w:shd w:val="clear" w:color="000000" w:fill="D9D9D9"/>
            <w:noWrap/>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使用缓慢</w:t>
            </w:r>
          </w:p>
        </w:tc>
        <w:tc>
          <w:tcPr>
            <w:tcW w:w="683" w:type="pct"/>
            <w:vMerge w:val="restart"/>
            <w:tcBorders>
              <w:top w:val="nil"/>
              <w:left w:val="single" w:sz="4" w:space="0" w:color="auto"/>
              <w:bottom w:val="single" w:sz="4" w:space="0" w:color="auto"/>
              <w:right w:val="single" w:sz="4" w:space="0" w:color="auto"/>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中</w:t>
            </w:r>
          </w:p>
        </w:tc>
        <w:tc>
          <w:tcPr>
            <w:tcW w:w="3291" w:type="pct"/>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 系统性能下降导致业务效率降低，但不影响系统运行功能</w:t>
            </w:r>
            <w:r w:rsidRPr="007D5A46">
              <w:rPr>
                <w:rFonts w:ascii="宋体" w:hAnsi="宋体" w:cs="宋体" w:hint="eastAsia"/>
                <w:color w:val="000000"/>
                <w:kern w:val="0"/>
                <w:szCs w:val="21"/>
              </w:rPr>
              <w:br/>
              <w:t>● 系统部分非关键功能不可用，但不影响关键功能运行</w:t>
            </w:r>
          </w:p>
        </w:tc>
      </w:tr>
      <w:tr w:rsidR="00597538" w:rsidRPr="007D5A46" w:rsidTr="000A12E0">
        <w:trPr>
          <w:trHeight w:val="270"/>
        </w:trPr>
        <w:tc>
          <w:tcPr>
            <w:tcW w:w="1026" w:type="pct"/>
            <w:tcBorders>
              <w:top w:val="nil"/>
              <w:left w:val="single" w:sz="8" w:space="0" w:color="auto"/>
              <w:bottom w:val="single" w:sz="4" w:space="0" w:color="auto"/>
              <w:right w:val="single" w:sz="4" w:space="0" w:color="auto"/>
            </w:tcBorders>
            <w:shd w:val="clear" w:color="000000" w:fill="D9D9D9"/>
            <w:noWrap/>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部分功能无法使用</w:t>
            </w:r>
          </w:p>
        </w:tc>
        <w:tc>
          <w:tcPr>
            <w:tcW w:w="683" w:type="pct"/>
            <w:vMerge/>
            <w:tcBorders>
              <w:top w:val="nil"/>
              <w:left w:val="single" w:sz="4" w:space="0" w:color="auto"/>
              <w:bottom w:val="single" w:sz="4" w:space="0" w:color="auto"/>
              <w:right w:val="single" w:sz="4" w:space="0" w:color="auto"/>
            </w:tcBorders>
            <w:vAlign w:val="center"/>
            <w:hideMark/>
          </w:tcPr>
          <w:p w:rsidR="00597538" w:rsidRPr="007D5A46" w:rsidRDefault="00597538" w:rsidP="00840D9F">
            <w:pPr>
              <w:widowControl/>
              <w:spacing w:line="360" w:lineRule="auto"/>
              <w:jc w:val="left"/>
              <w:rPr>
                <w:rFonts w:ascii="宋体" w:hAnsi="宋体" w:cs="宋体"/>
                <w:b/>
                <w:bCs/>
                <w:color w:val="000000"/>
                <w:kern w:val="0"/>
                <w:szCs w:val="21"/>
              </w:rPr>
            </w:pPr>
          </w:p>
        </w:tc>
        <w:tc>
          <w:tcPr>
            <w:tcW w:w="3291" w:type="pct"/>
            <w:vMerge/>
            <w:tcBorders>
              <w:top w:val="single" w:sz="4" w:space="0" w:color="auto"/>
              <w:left w:val="single" w:sz="4" w:space="0" w:color="auto"/>
              <w:bottom w:val="single" w:sz="4" w:space="0" w:color="000000"/>
              <w:right w:val="single" w:sz="8" w:space="0" w:color="000000"/>
            </w:tcBorders>
            <w:vAlign w:val="center"/>
            <w:hideMark/>
          </w:tcPr>
          <w:p w:rsidR="00597538" w:rsidRPr="007D5A46" w:rsidRDefault="00597538" w:rsidP="00840D9F">
            <w:pPr>
              <w:widowControl/>
              <w:spacing w:line="360" w:lineRule="auto"/>
              <w:jc w:val="left"/>
              <w:rPr>
                <w:rFonts w:ascii="宋体" w:hAnsi="宋体" w:cs="宋体"/>
                <w:color w:val="000000"/>
                <w:kern w:val="0"/>
                <w:szCs w:val="21"/>
              </w:rPr>
            </w:pPr>
          </w:p>
        </w:tc>
      </w:tr>
      <w:tr w:rsidR="00597538" w:rsidRPr="007D5A46" w:rsidTr="000A12E0">
        <w:trPr>
          <w:trHeight w:val="915"/>
        </w:trPr>
        <w:tc>
          <w:tcPr>
            <w:tcW w:w="1026" w:type="pct"/>
            <w:tcBorders>
              <w:top w:val="nil"/>
              <w:left w:val="single" w:sz="8" w:space="0" w:color="auto"/>
              <w:bottom w:val="single" w:sz="8" w:space="0" w:color="000000"/>
              <w:right w:val="single" w:sz="4" w:space="0" w:color="auto"/>
            </w:tcBorders>
            <w:shd w:val="clear" w:color="000000" w:fill="D9D9D9"/>
            <w:noWrap/>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其它（含请求类）</w:t>
            </w:r>
          </w:p>
        </w:tc>
        <w:tc>
          <w:tcPr>
            <w:tcW w:w="683" w:type="pct"/>
            <w:tcBorders>
              <w:top w:val="nil"/>
              <w:left w:val="single" w:sz="4" w:space="0" w:color="auto"/>
              <w:bottom w:val="single" w:sz="8" w:space="0" w:color="000000"/>
              <w:right w:val="single" w:sz="4" w:space="0" w:color="auto"/>
            </w:tcBorders>
            <w:shd w:val="clear" w:color="000000" w:fill="D9D9D9"/>
            <w:vAlign w:val="center"/>
            <w:hideMark/>
          </w:tcPr>
          <w:p w:rsidR="00597538" w:rsidRPr="007D5A46" w:rsidRDefault="00597538"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低</w:t>
            </w:r>
          </w:p>
        </w:tc>
        <w:tc>
          <w:tcPr>
            <w:tcW w:w="3291" w:type="pct"/>
            <w:tcBorders>
              <w:top w:val="single" w:sz="4" w:space="0" w:color="auto"/>
              <w:left w:val="single" w:sz="4" w:space="0" w:color="auto"/>
              <w:bottom w:val="single" w:sz="8" w:space="0" w:color="000000"/>
              <w:right w:val="single" w:sz="8" w:space="0" w:color="000000"/>
            </w:tcBorders>
            <w:shd w:val="clear" w:color="auto" w:fill="auto"/>
            <w:vAlign w:val="center"/>
            <w:hideMark/>
          </w:tcPr>
          <w:p w:rsidR="00597538" w:rsidRPr="007D5A46" w:rsidRDefault="00597538" w:rsidP="00840D9F">
            <w:pPr>
              <w:widowControl/>
              <w:spacing w:line="360" w:lineRule="auto"/>
              <w:jc w:val="left"/>
              <w:rPr>
                <w:rFonts w:ascii="宋体" w:hAnsi="宋体" w:cs="宋体"/>
                <w:color w:val="000000"/>
                <w:kern w:val="0"/>
                <w:szCs w:val="21"/>
              </w:rPr>
            </w:pPr>
            <w:r w:rsidRPr="007D5A46">
              <w:rPr>
                <w:rFonts w:ascii="宋体" w:hAnsi="宋体" w:cs="宋体" w:hint="eastAsia"/>
                <w:color w:val="000000"/>
                <w:kern w:val="0"/>
                <w:szCs w:val="21"/>
              </w:rPr>
              <w:t>● 对业务正常交易没有影响或者系统通过切换技术已经恢复正常但需要解决的故障</w:t>
            </w:r>
          </w:p>
        </w:tc>
      </w:tr>
    </w:tbl>
    <w:p w:rsidR="00583217" w:rsidRPr="00583217" w:rsidRDefault="00583217" w:rsidP="00840D9F">
      <w:pPr>
        <w:spacing w:beforeLines="50" w:before="156" w:afterLines="50" w:after="156" w:line="360" w:lineRule="auto"/>
        <w:ind w:firstLineChars="200" w:firstLine="420"/>
      </w:pPr>
      <w:r w:rsidRPr="00583217">
        <w:t>事件发生时，为了在判断优先级时增强实际可操作性，可以根据事件的影响范围和影响程度在优先级映射表中定位优先级。</w:t>
      </w:r>
    </w:p>
    <w:tbl>
      <w:tblPr>
        <w:tblW w:w="5000" w:type="pct"/>
        <w:tblLook w:val="04A0" w:firstRow="1" w:lastRow="0" w:firstColumn="1" w:lastColumn="0" w:noHBand="0" w:noVBand="1"/>
      </w:tblPr>
      <w:tblGrid>
        <w:gridCol w:w="1950"/>
        <w:gridCol w:w="2702"/>
        <w:gridCol w:w="2740"/>
        <w:gridCol w:w="2570"/>
      </w:tblGrid>
      <w:tr w:rsidR="00583217" w:rsidRPr="007D5A46" w:rsidTr="00052EF0">
        <w:trPr>
          <w:trHeight w:val="495"/>
        </w:trPr>
        <w:tc>
          <w:tcPr>
            <w:tcW w:w="5000" w:type="pct"/>
            <w:gridSpan w:val="4"/>
            <w:tcBorders>
              <w:top w:val="single" w:sz="8" w:space="0" w:color="auto"/>
              <w:left w:val="single" w:sz="8" w:space="0" w:color="auto"/>
              <w:bottom w:val="single" w:sz="4" w:space="0" w:color="auto"/>
              <w:right w:val="single" w:sz="8" w:space="0" w:color="000000"/>
            </w:tcBorders>
            <w:shd w:val="clear" w:color="000000" w:fill="D9D9D9"/>
            <w:noWrap/>
            <w:vAlign w:val="center"/>
            <w:hideMark/>
          </w:tcPr>
          <w:p w:rsidR="00583217" w:rsidRPr="007D5A46" w:rsidRDefault="00583217" w:rsidP="00840D9F">
            <w:pPr>
              <w:widowControl/>
              <w:spacing w:before="120" w:after="120" w:line="360" w:lineRule="auto"/>
              <w:ind w:firstLine="442"/>
              <w:jc w:val="center"/>
              <w:rPr>
                <w:rFonts w:ascii="宋体" w:hAnsi="宋体" w:cs="宋体"/>
                <w:b/>
                <w:bCs/>
                <w:color w:val="000000"/>
                <w:kern w:val="0"/>
                <w:szCs w:val="21"/>
              </w:rPr>
            </w:pPr>
            <w:r w:rsidRPr="007D5A46">
              <w:rPr>
                <w:rFonts w:ascii="宋体" w:hAnsi="宋体" w:cs="宋体" w:hint="eastAsia"/>
                <w:b/>
                <w:bCs/>
                <w:color w:val="000000"/>
                <w:kern w:val="0"/>
                <w:szCs w:val="21"/>
              </w:rPr>
              <w:t>事件优先级判断规则</w:t>
            </w:r>
          </w:p>
        </w:tc>
      </w:tr>
      <w:tr w:rsidR="00583217" w:rsidRPr="007D5A46" w:rsidTr="00052EF0">
        <w:trPr>
          <w:trHeight w:val="675"/>
        </w:trPr>
        <w:tc>
          <w:tcPr>
            <w:tcW w:w="979" w:type="pct"/>
            <w:tcBorders>
              <w:top w:val="nil"/>
              <w:left w:val="single" w:sz="8" w:space="0" w:color="auto"/>
              <w:bottom w:val="single" w:sz="4" w:space="0" w:color="auto"/>
              <w:right w:val="single" w:sz="4" w:space="0" w:color="auto"/>
              <w:tl2br w:val="single" w:sz="4" w:space="0" w:color="auto"/>
            </w:tcBorders>
            <w:shd w:val="clear" w:color="000000" w:fill="D9D9D9"/>
            <w:vAlign w:val="center"/>
            <w:hideMark/>
          </w:tcPr>
          <w:p w:rsidR="00583217" w:rsidRPr="007D5A46" w:rsidRDefault="00583217" w:rsidP="00840D9F">
            <w:pPr>
              <w:widowControl/>
              <w:spacing w:line="360" w:lineRule="auto"/>
              <w:jc w:val="left"/>
              <w:rPr>
                <w:rFonts w:ascii="宋体" w:hAnsi="宋体" w:cs="宋体"/>
                <w:b/>
                <w:bCs/>
                <w:color w:val="000000"/>
                <w:kern w:val="0"/>
                <w:szCs w:val="21"/>
              </w:rPr>
            </w:pPr>
            <w:r w:rsidRPr="007D5A46">
              <w:rPr>
                <w:rFonts w:ascii="宋体" w:hAnsi="宋体" w:cs="宋体" w:hint="eastAsia"/>
                <w:b/>
                <w:bCs/>
                <w:color w:val="000000"/>
                <w:kern w:val="0"/>
                <w:szCs w:val="21"/>
              </w:rPr>
              <w:t xml:space="preserve">        影响范围</w:t>
            </w:r>
            <w:r w:rsidRPr="007D5A46">
              <w:rPr>
                <w:rFonts w:ascii="宋体" w:hAnsi="宋体" w:cs="宋体" w:hint="eastAsia"/>
                <w:b/>
                <w:bCs/>
                <w:color w:val="000000"/>
                <w:kern w:val="0"/>
                <w:szCs w:val="21"/>
              </w:rPr>
              <w:br/>
              <w:t xml:space="preserve">影响程度 </w:t>
            </w:r>
          </w:p>
        </w:tc>
        <w:tc>
          <w:tcPr>
            <w:tcW w:w="1356" w:type="pct"/>
            <w:tcBorders>
              <w:top w:val="nil"/>
              <w:left w:val="nil"/>
              <w:bottom w:val="single" w:sz="4" w:space="0" w:color="auto"/>
              <w:right w:val="single" w:sz="4" w:space="0" w:color="auto"/>
            </w:tcBorders>
            <w:shd w:val="clear" w:color="000000" w:fill="D9D9D9"/>
            <w:vAlign w:val="center"/>
            <w:hideMark/>
          </w:tcPr>
          <w:p w:rsidR="00583217" w:rsidRPr="007D5A46" w:rsidRDefault="00583217"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全部用户</w:t>
            </w:r>
          </w:p>
        </w:tc>
        <w:tc>
          <w:tcPr>
            <w:tcW w:w="1375" w:type="pct"/>
            <w:tcBorders>
              <w:top w:val="nil"/>
              <w:left w:val="nil"/>
              <w:bottom w:val="single" w:sz="4" w:space="0" w:color="auto"/>
              <w:right w:val="single" w:sz="4" w:space="0" w:color="auto"/>
            </w:tcBorders>
            <w:shd w:val="clear" w:color="000000" w:fill="D9D9D9"/>
            <w:vAlign w:val="center"/>
            <w:hideMark/>
          </w:tcPr>
          <w:p w:rsidR="00583217" w:rsidRPr="007D5A46" w:rsidRDefault="00583217"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部分用户</w:t>
            </w:r>
          </w:p>
        </w:tc>
        <w:tc>
          <w:tcPr>
            <w:tcW w:w="1290" w:type="pct"/>
            <w:tcBorders>
              <w:top w:val="nil"/>
              <w:left w:val="nil"/>
              <w:bottom w:val="single" w:sz="4" w:space="0" w:color="auto"/>
              <w:right w:val="single" w:sz="8" w:space="0" w:color="auto"/>
            </w:tcBorders>
            <w:shd w:val="clear" w:color="000000" w:fill="D9D9D9"/>
            <w:vAlign w:val="center"/>
            <w:hideMark/>
          </w:tcPr>
          <w:p w:rsidR="00583217" w:rsidRPr="007D5A46" w:rsidRDefault="00583217"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单个用户</w:t>
            </w:r>
          </w:p>
        </w:tc>
      </w:tr>
      <w:tr w:rsidR="00583217" w:rsidRPr="007D5A46" w:rsidTr="00052EF0">
        <w:trPr>
          <w:trHeight w:val="375"/>
        </w:trPr>
        <w:tc>
          <w:tcPr>
            <w:tcW w:w="979" w:type="pct"/>
            <w:tcBorders>
              <w:top w:val="nil"/>
              <w:left w:val="single" w:sz="8" w:space="0" w:color="auto"/>
              <w:bottom w:val="single" w:sz="4" w:space="0" w:color="auto"/>
              <w:right w:val="single" w:sz="4" w:space="0" w:color="auto"/>
            </w:tcBorders>
            <w:shd w:val="clear" w:color="000000" w:fill="D9D9D9"/>
            <w:vAlign w:val="center"/>
            <w:hideMark/>
          </w:tcPr>
          <w:p w:rsidR="00583217" w:rsidRPr="007D5A46" w:rsidRDefault="00583217"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高</w:t>
            </w:r>
          </w:p>
        </w:tc>
        <w:tc>
          <w:tcPr>
            <w:tcW w:w="1356" w:type="pct"/>
            <w:tcBorders>
              <w:top w:val="nil"/>
              <w:left w:val="nil"/>
              <w:bottom w:val="single" w:sz="4" w:space="0" w:color="auto"/>
              <w:right w:val="single" w:sz="4" w:space="0" w:color="auto"/>
            </w:tcBorders>
            <w:shd w:val="clear" w:color="000000" w:fill="D99594"/>
            <w:vAlign w:val="center"/>
            <w:hideMark/>
          </w:tcPr>
          <w:p w:rsidR="00583217" w:rsidRPr="007D5A46" w:rsidRDefault="00583217" w:rsidP="00840D9F">
            <w:pPr>
              <w:widowControl/>
              <w:spacing w:line="360" w:lineRule="auto"/>
              <w:jc w:val="center"/>
              <w:rPr>
                <w:rFonts w:ascii="宋体" w:hAnsi="宋体" w:cs="宋体"/>
                <w:color w:val="000000"/>
                <w:kern w:val="0"/>
                <w:szCs w:val="21"/>
              </w:rPr>
            </w:pPr>
            <w:r w:rsidRPr="007D5A46">
              <w:rPr>
                <w:rFonts w:ascii="宋体" w:hAnsi="宋体" w:cs="宋体" w:hint="eastAsia"/>
                <w:color w:val="000000"/>
                <w:kern w:val="0"/>
                <w:szCs w:val="21"/>
              </w:rPr>
              <w:t>P1</w:t>
            </w:r>
          </w:p>
        </w:tc>
        <w:tc>
          <w:tcPr>
            <w:tcW w:w="1375" w:type="pct"/>
            <w:tcBorders>
              <w:top w:val="nil"/>
              <w:left w:val="nil"/>
              <w:bottom w:val="single" w:sz="4" w:space="0" w:color="auto"/>
              <w:right w:val="single" w:sz="4" w:space="0" w:color="auto"/>
            </w:tcBorders>
            <w:shd w:val="clear" w:color="000000" w:fill="FFC000"/>
            <w:vAlign w:val="center"/>
            <w:hideMark/>
          </w:tcPr>
          <w:p w:rsidR="00583217" w:rsidRPr="007D5A46" w:rsidRDefault="00583217" w:rsidP="00840D9F">
            <w:pPr>
              <w:widowControl/>
              <w:spacing w:line="360" w:lineRule="auto"/>
              <w:jc w:val="center"/>
              <w:rPr>
                <w:rFonts w:ascii="宋体" w:hAnsi="宋体" w:cs="宋体"/>
                <w:color w:val="000000"/>
                <w:kern w:val="0"/>
                <w:szCs w:val="21"/>
              </w:rPr>
            </w:pPr>
            <w:r w:rsidRPr="007D5A46">
              <w:rPr>
                <w:rFonts w:ascii="宋体" w:hAnsi="宋体" w:cs="宋体" w:hint="eastAsia"/>
                <w:color w:val="000000"/>
                <w:kern w:val="0"/>
                <w:szCs w:val="21"/>
              </w:rPr>
              <w:t>P2</w:t>
            </w:r>
          </w:p>
        </w:tc>
        <w:tc>
          <w:tcPr>
            <w:tcW w:w="1290" w:type="pct"/>
            <w:tcBorders>
              <w:top w:val="nil"/>
              <w:left w:val="nil"/>
              <w:bottom w:val="single" w:sz="4" w:space="0" w:color="auto"/>
              <w:right w:val="single" w:sz="8" w:space="0" w:color="auto"/>
            </w:tcBorders>
            <w:shd w:val="clear" w:color="000000" w:fill="B2A1C7"/>
            <w:vAlign w:val="center"/>
            <w:hideMark/>
          </w:tcPr>
          <w:p w:rsidR="00583217" w:rsidRPr="007D5A46" w:rsidRDefault="00583217" w:rsidP="00840D9F">
            <w:pPr>
              <w:widowControl/>
              <w:spacing w:line="360" w:lineRule="auto"/>
              <w:jc w:val="center"/>
              <w:rPr>
                <w:rFonts w:ascii="宋体" w:hAnsi="宋体" w:cs="宋体"/>
                <w:color w:val="000000"/>
                <w:kern w:val="0"/>
                <w:szCs w:val="21"/>
              </w:rPr>
            </w:pPr>
            <w:r w:rsidRPr="007D5A46">
              <w:rPr>
                <w:rFonts w:ascii="宋体" w:hAnsi="宋体" w:cs="宋体" w:hint="eastAsia"/>
                <w:color w:val="000000"/>
                <w:kern w:val="0"/>
                <w:szCs w:val="21"/>
              </w:rPr>
              <w:t>P3</w:t>
            </w:r>
          </w:p>
        </w:tc>
      </w:tr>
      <w:tr w:rsidR="00583217" w:rsidRPr="007D5A46" w:rsidTr="00052EF0">
        <w:trPr>
          <w:trHeight w:val="375"/>
        </w:trPr>
        <w:tc>
          <w:tcPr>
            <w:tcW w:w="979" w:type="pct"/>
            <w:tcBorders>
              <w:top w:val="nil"/>
              <w:left w:val="single" w:sz="8" w:space="0" w:color="auto"/>
              <w:bottom w:val="single" w:sz="4" w:space="0" w:color="auto"/>
              <w:right w:val="single" w:sz="4" w:space="0" w:color="auto"/>
            </w:tcBorders>
            <w:shd w:val="clear" w:color="000000" w:fill="D9D9D9"/>
            <w:vAlign w:val="center"/>
            <w:hideMark/>
          </w:tcPr>
          <w:p w:rsidR="00583217" w:rsidRPr="007D5A46" w:rsidRDefault="00583217"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lastRenderedPageBreak/>
              <w:t>中</w:t>
            </w:r>
          </w:p>
        </w:tc>
        <w:tc>
          <w:tcPr>
            <w:tcW w:w="1356" w:type="pct"/>
            <w:tcBorders>
              <w:top w:val="nil"/>
              <w:left w:val="nil"/>
              <w:bottom w:val="single" w:sz="4" w:space="0" w:color="auto"/>
              <w:right w:val="single" w:sz="4" w:space="0" w:color="auto"/>
            </w:tcBorders>
            <w:shd w:val="clear" w:color="000000" w:fill="FFC000"/>
            <w:vAlign w:val="center"/>
            <w:hideMark/>
          </w:tcPr>
          <w:p w:rsidR="00583217" w:rsidRPr="007D5A46" w:rsidRDefault="00583217" w:rsidP="00840D9F">
            <w:pPr>
              <w:widowControl/>
              <w:spacing w:line="360" w:lineRule="auto"/>
              <w:jc w:val="center"/>
              <w:rPr>
                <w:rFonts w:ascii="宋体" w:hAnsi="宋体" w:cs="宋体"/>
                <w:color w:val="000000"/>
                <w:kern w:val="0"/>
                <w:szCs w:val="21"/>
              </w:rPr>
            </w:pPr>
            <w:r w:rsidRPr="007D5A46">
              <w:rPr>
                <w:rFonts w:ascii="宋体" w:hAnsi="宋体" w:cs="宋体" w:hint="eastAsia"/>
                <w:color w:val="000000"/>
                <w:kern w:val="0"/>
                <w:szCs w:val="21"/>
              </w:rPr>
              <w:t>P2</w:t>
            </w:r>
          </w:p>
        </w:tc>
        <w:tc>
          <w:tcPr>
            <w:tcW w:w="1375" w:type="pct"/>
            <w:tcBorders>
              <w:top w:val="nil"/>
              <w:left w:val="nil"/>
              <w:bottom w:val="single" w:sz="4" w:space="0" w:color="auto"/>
              <w:right w:val="single" w:sz="4" w:space="0" w:color="auto"/>
            </w:tcBorders>
            <w:shd w:val="clear" w:color="000000" w:fill="B2A1C7"/>
            <w:vAlign w:val="center"/>
            <w:hideMark/>
          </w:tcPr>
          <w:p w:rsidR="00583217" w:rsidRPr="007D5A46" w:rsidRDefault="00583217" w:rsidP="00840D9F">
            <w:pPr>
              <w:widowControl/>
              <w:spacing w:line="360" w:lineRule="auto"/>
              <w:jc w:val="center"/>
              <w:rPr>
                <w:rFonts w:ascii="宋体" w:hAnsi="宋体" w:cs="宋体"/>
                <w:color w:val="000000"/>
                <w:kern w:val="0"/>
                <w:szCs w:val="21"/>
              </w:rPr>
            </w:pPr>
            <w:r w:rsidRPr="007D5A46">
              <w:rPr>
                <w:rFonts w:ascii="宋体" w:hAnsi="宋体" w:cs="宋体" w:hint="eastAsia"/>
                <w:color w:val="000000"/>
                <w:kern w:val="0"/>
                <w:szCs w:val="21"/>
              </w:rPr>
              <w:t>P3</w:t>
            </w:r>
          </w:p>
        </w:tc>
        <w:tc>
          <w:tcPr>
            <w:tcW w:w="1290" w:type="pct"/>
            <w:tcBorders>
              <w:top w:val="nil"/>
              <w:left w:val="nil"/>
              <w:bottom w:val="single" w:sz="4" w:space="0" w:color="auto"/>
              <w:right w:val="single" w:sz="8" w:space="0" w:color="auto"/>
            </w:tcBorders>
            <w:shd w:val="clear" w:color="000000" w:fill="C6D9F1"/>
            <w:vAlign w:val="center"/>
            <w:hideMark/>
          </w:tcPr>
          <w:p w:rsidR="00583217" w:rsidRPr="007D5A46" w:rsidRDefault="00583217" w:rsidP="00840D9F">
            <w:pPr>
              <w:widowControl/>
              <w:spacing w:line="360" w:lineRule="auto"/>
              <w:jc w:val="center"/>
              <w:rPr>
                <w:rFonts w:ascii="宋体" w:hAnsi="宋体" w:cs="宋体"/>
                <w:color w:val="000000"/>
                <w:kern w:val="0"/>
                <w:szCs w:val="21"/>
              </w:rPr>
            </w:pPr>
            <w:r w:rsidRPr="007D5A46">
              <w:rPr>
                <w:rFonts w:ascii="宋体" w:hAnsi="宋体" w:cs="宋体" w:hint="eastAsia"/>
                <w:color w:val="000000"/>
                <w:kern w:val="0"/>
                <w:szCs w:val="21"/>
              </w:rPr>
              <w:t>P4</w:t>
            </w:r>
          </w:p>
        </w:tc>
      </w:tr>
      <w:tr w:rsidR="00583217" w:rsidRPr="007D5A46" w:rsidTr="00052EF0">
        <w:trPr>
          <w:trHeight w:val="375"/>
        </w:trPr>
        <w:tc>
          <w:tcPr>
            <w:tcW w:w="979" w:type="pct"/>
            <w:tcBorders>
              <w:top w:val="nil"/>
              <w:left w:val="single" w:sz="8" w:space="0" w:color="auto"/>
              <w:bottom w:val="single" w:sz="8" w:space="0" w:color="auto"/>
              <w:right w:val="single" w:sz="4" w:space="0" w:color="auto"/>
            </w:tcBorders>
            <w:shd w:val="clear" w:color="000000" w:fill="D9D9D9"/>
            <w:vAlign w:val="center"/>
            <w:hideMark/>
          </w:tcPr>
          <w:p w:rsidR="00583217" w:rsidRPr="007D5A46" w:rsidRDefault="00583217" w:rsidP="00840D9F">
            <w:pPr>
              <w:widowControl/>
              <w:spacing w:line="360" w:lineRule="auto"/>
              <w:jc w:val="center"/>
              <w:rPr>
                <w:rFonts w:ascii="宋体" w:hAnsi="宋体" w:cs="宋体"/>
                <w:b/>
                <w:bCs/>
                <w:color w:val="000000"/>
                <w:kern w:val="0"/>
                <w:szCs w:val="21"/>
              </w:rPr>
            </w:pPr>
            <w:r w:rsidRPr="007D5A46">
              <w:rPr>
                <w:rFonts w:ascii="宋体" w:hAnsi="宋体" w:cs="宋体" w:hint="eastAsia"/>
                <w:b/>
                <w:bCs/>
                <w:color w:val="000000"/>
                <w:kern w:val="0"/>
                <w:szCs w:val="21"/>
              </w:rPr>
              <w:t>低</w:t>
            </w:r>
          </w:p>
        </w:tc>
        <w:tc>
          <w:tcPr>
            <w:tcW w:w="1356" w:type="pct"/>
            <w:tcBorders>
              <w:top w:val="nil"/>
              <w:left w:val="nil"/>
              <w:bottom w:val="single" w:sz="8" w:space="0" w:color="auto"/>
              <w:right w:val="single" w:sz="4" w:space="0" w:color="auto"/>
            </w:tcBorders>
            <w:shd w:val="clear" w:color="000000" w:fill="B2A1C7"/>
            <w:vAlign w:val="center"/>
            <w:hideMark/>
          </w:tcPr>
          <w:p w:rsidR="00583217" w:rsidRPr="007D5A46" w:rsidRDefault="00583217" w:rsidP="00840D9F">
            <w:pPr>
              <w:widowControl/>
              <w:spacing w:line="360" w:lineRule="auto"/>
              <w:jc w:val="center"/>
              <w:rPr>
                <w:rFonts w:ascii="宋体" w:hAnsi="宋体" w:cs="宋体"/>
                <w:color w:val="000000"/>
                <w:kern w:val="0"/>
                <w:szCs w:val="21"/>
              </w:rPr>
            </w:pPr>
            <w:r w:rsidRPr="007D5A46">
              <w:rPr>
                <w:rFonts w:ascii="宋体" w:hAnsi="宋体" w:cs="宋体" w:hint="eastAsia"/>
                <w:color w:val="000000"/>
                <w:kern w:val="0"/>
                <w:szCs w:val="21"/>
              </w:rPr>
              <w:t>P3</w:t>
            </w:r>
          </w:p>
        </w:tc>
        <w:tc>
          <w:tcPr>
            <w:tcW w:w="1375" w:type="pct"/>
            <w:tcBorders>
              <w:top w:val="nil"/>
              <w:left w:val="nil"/>
              <w:bottom w:val="single" w:sz="8" w:space="0" w:color="auto"/>
              <w:right w:val="single" w:sz="4" w:space="0" w:color="auto"/>
            </w:tcBorders>
            <w:shd w:val="clear" w:color="000000" w:fill="C6D9F1"/>
            <w:vAlign w:val="center"/>
            <w:hideMark/>
          </w:tcPr>
          <w:p w:rsidR="00583217" w:rsidRPr="007D5A46" w:rsidRDefault="00583217" w:rsidP="00840D9F">
            <w:pPr>
              <w:widowControl/>
              <w:spacing w:line="360" w:lineRule="auto"/>
              <w:jc w:val="center"/>
              <w:rPr>
                <w:rFonts w:ascii="宋体" w:hAnsi="宋体" w:cs="宋体"/>
                <w:color w:val="000000"/>
                <w:kern w:val="0"/>
                <w:szCs w:val="21"/>
              </w:rPr>
            </w:pPr>
            <w:r w:rsidRPr="007D5A46">
              <w:rPr>
                <w:rFonts w:ascii="宋体" w:hAnsi="宋体" w:cs="宋体" w:hint="eastAsia"/>
                <w:color w:val="000000"/>
                <w:kern w:val="0"/>
                <w:szCs w:val="21"/>
              </w:rPr>
              <w:t>P4</w:t>
            </w:r>
          </w:p>
        </w:tc>
        <w:tc>
          <w:tcPr>
            <w:tcW w:w="1290" w:type="pct"/>
            <w:tcBorders>
              <w:top w:val="nil"/>
              <w:left w:val="nil"/>
              <w:bottom w:val="single" w:sz="8" w:space="0" w:color="auto"/>
              <w:right w:val="single" w:sz="8" w:space="0" w:color="auto"/>
            </w:tcBorders>
            <w:shd w:val="clear" w:color="000000" w:fill="C6D9F1"/>
            <w:vAlign w:val="center"/>
            <w:hideMark/>
          </w:tcPr>
          <w:p w:rsidR="00583217" w:rsidRPr="007D5A46" w:rsidRDefault="00583217" w:rsidP="00840D9F">
            <w:pPr>
              <w:widowControl/>
              <w:spacing w:line="360" w:lineRule="auto"/>
              <w:jc w:val="center"/>
              <w:rPr>
                <w:rFonts w:ascii="宋体" w:hAnsi="宋体" w:cs="宋体"/>
                <w:color w:val="000000"/>
                <w:kern w:val="0"/>
                <w:szCs w:val="21"/>
              </w:rPr>
            </w:pPr>
            <w:r w:rsidRPr="007D5A46">
              <w:rPr>
                <w:rFonts w:ascii="宋体" w:hAnsi="宋体" w:cs="宋体" w:hint="eastAsia"/>
                <w:color w:val="000000"/>
                <w:kern w:val="0"/>
                <w:szCs w:val="21"/>
              </w:rPr>
              <w:t>P4</w:t>
            </w:r>
          </w:p>
        </w:tc>
      </w:tr>
    </w:tbl>
    <w:p w:rsidR="00597538" w:rsidRDefault="00356FD6" w:rsidP="00840D9F">
      <w:pPr>
        <w:spacing w:line="360" w:lineRule="auto"/>
        <w:rPr>
          <w:rFonts w:asciiTheme="minorEastAsia" w:eastAsiaTheme="minorEastAsia" w:hAnsiTheme="minorEastAsia"/>
          <w:b/>
          <w:lang w:val="en-GB"/>
        </w:rPr>
      </w:pPr>
      <w:r>
        <w:rPr>
          <w:rFonts w:asciiTheme="minorEastAsia" w:eastAsiaTheme="minorEastAsia" w:hAnsiTheme="minorEastAsia" w:hint="eastAsia"/>
          <w:b/>
          <w:lang w:val="en-GB"/>
        </w:rPr>
        <w:t>5.2  事件解决时效</w:t>
      </w:r>
    </w:p>
    <w:p w:rsidR="00356FD6" w:rsidRPr="00356FD6" w:rsidRDefault="00356FD6" w:rsidP="00840D9F">
      <w:pPr>
        <w:spacing w:line="360" w:lineRule="auto"/>
        <w:rPr>
          <w:rFonts w:asciiTheme="minorEastAsia" w:eastAsiaTheme="minorEastAsia" w:hAnsiTheme="minorEastAsia"/>
          <w:lang w:val="en-GB"/>
        </w:rPr>
      </w:pPr>
      <w:r w:rsidRPr="00356FD6">
        <w:rPr>
          <w:rFonts w:asciiTheme="minorEastAsia" w:eastAsiaTheme="minorEastAsia" w:hAnsiTheme="minorEastAsia" w:hint="eastAsia"/>
          <w:lang w:val="en-GB"/>
        </w:rPr>
        <w:t xml:space="preserve">    OVMS</w:t>
      </w:r>
      <w:r>
        <w:rPr>
          <w:rFonts w:asciiTheme="minorEastAsia" w:eastAsiaTheme="minorEastAsia" w:hAnsiTheme="minorEastAsia" w:hint="eastAsia"/>
          <w:lang w:val="en-GB"/>
        </w:rPr>
        <w:t>系统为B级，因此段时间为全网招标，故按照A级系统时效处理。</w:t>
      </w:r>
    </w:p>
    <w:tbl>
      <w:tblPr>
        <w:tblW w:w="5000" w:type="pct"/>
        <w:tblLook w:val="04A0" w:firstRow="1" w:lastRow="0" w:firstColumn="1" w:lastColumn="0" w:noHBand="0" w:noVBand="1"/>
      </w:tblPr>
      <w:tblGrid>
        <w:gridCol w:w="2044"/>
        <w:gridCol w:w="2182"/>
        <w:gridCol w:w="2692"/>
        <w:gridCol w:w="3044"/>
      </w:tblGrid>
      <w:tr w:rsidR="00597538" w:rsidRPr="00207730" w:rsidTr="000A12E0">
        <w:trPr>
          <w:trHeight w:val="675"/>
          <w:tblHeader/>
        </w:trPr>
        <w:tc>
          <w:tcPr>
            <w:tcW w:w="5000" w:type="pct"/>
            <w:gridSpan w:val="4"/>
            <w:tcBorders>
              <w:top w:val="single" w:sz="8" w:space="0" w:color="auto"/>
              <w:left w:val="single" w:sz="8" w:space="0" w:color="auto"/>
              <w:bottom w:val="single" w:sz="4" w:space="0" w:color="auto"/>
              <w:right w:val="single" w:sz="8" w:space="0" w:color="000000"/>
            </w:tcBorders>
            <w:shd w:val="clear" w:color="000000" w:fill="D9D9D9"/>
            <w:vAlign w:val="center"/>
            <w:hideMark/>
          </w:tcPr>
          <w:p w:rsidR="00597538" w:rsidRPr="00207730" w:rsidRDefault="00597538" w:rsidP="00840D9F">
            <w:pPr>
              <w:widowControl/>
              <w:spacing w:before="120" w:after="120" w:line="360" w:lineRule="auto"/>
              <w:ind w:firstLine="482"/>
              <w:jc w:val="center"/>
              <w:rPr>
                <w:rFonts w:ascii="宋体" w:hAnsi="宋体" w:cs="宋体"/>
                <w:b/>
                <w:bCs/>
                <w:kern w:val="0"/>
                <w:sz w:val="24"/>
              </w:rPr>
            </w:pPr>
            <w:r w:rsidRPr="00207730">
              <w:rPr>
                <w:rFonts w:ascii="宋体" w:hAnsi="宋体" w:cs="宋体" w:hint="eastAsia"/>
                <w:b/>
                <w:bCs/>
                <w:kern w:val="0"/>
                <w:sz w:val="24"/>
              </w:rPr>
              <w:t>事件解决时限定义</w:t>
            </w:r>
          </w:p>
        </w:tc>
      </w:tr>
      <w:tr w:rsidR="00597538" w:rsidRPr="00207730" w:rsidTr="000A12E0">
        <w:trPr>
          <w:trHeight w:val="630"/>
          <w:tblHeader/>
        </w:trPr>
        <w:tc>
          <w:tcPr>
            <w:tcW w:w="1026" w:type="pct"/>
            <w:tcBorders>
              <w:top w:val="nil"/>
              <w:left w:val="single" w:sz="8" w:space="0" w:color="auto"/>
              <w:bottom w:val="single" w:sz="4" w:space="0" w:color="auto"/>
              <w:right w:val="single" w:sz="4" w:space="0" w:color="auto"/>
              <w:tl2br w:val="single" w:sz="4" w:space="0" w:color="auto"/>
            </w:tcBorders>
            <w:shd w:val="clear" w:color="000000" w:fill="D9D9D9"/>
            <w:vAlign w:val="center"/>
            <w:hideMark/>
          </w:tcPr>
          <w:p w:rsidR="00597538" w:rsidRPr="00207730" w:rsidRDefault="00597538" w:rsidP="00840D9F">
            <w:pPr>
              <w:widowControl/>
              <w:spacing w:line="360" w:lineRule="auto"/>
              <w:jc w:val="left"/>
              <w:rPr>
                <w:rFonts w:ascii="宋体" w:hAnsi="宋体" w:cs="宋体"/>
                <w:b/>
                <w:bCs/>
                <w:kern w:val="0"/>
                <w:szCs w:val="21"/>
              </w:rPr>
            </w:pPr>
            <w:r w:rsidRPr="00207730">
              <w:rPr>
                <w:rFonts w:ascii="宋体" w:hAnsi="宋体" w:cs="宋体" w:hint="eastAsia"/>
                <w:b/>
                <w:bCs/>
                <w:kern w:val="0"/>
                <w:szCs w:val="21"/>
              </w:rPr>
              <w:t xml:space="preserve">      </w:t>
            </w:r>
            <w:r w:rsidR="00356FD6">
              <w:rPr>
                <w:rFonts w:ascii="宋体" w:hAnsi="宋体" w:cs="宋体" w:hint="eastAsia"/>
                <w:b/>
                <w:bCs/>
                <w:kern w:val="0"/>
                <w:szCs w:val="21"/>
              </w:rPr>
              <w:t>系统</w:t>
            </w:r>
            <w:r w:rsidRPr="00207730">
              <w:rPr>
                <w:rFonts w:ascii="宋体" w:hAnsi="宋体" w:cs="宋体" w:hint="eastAsia"/>
                <w:b/>
                <w:bCs/>
                <w:kern w:val="0"/>
                <w:szCs w:val="21"/>
              </w:rPr>
              <w:t>级别</w:t>
            </w:r>
            <w:r w:rsidRPr="00207730">
              <w:rPr>
                <w:rFonts w:ascii="宋体" w:hAnsi="宋体" w:cs="宋体" w:hint="eastAsia"/>
                <w:b/>
                <w:bCs/>
                <w:kern w:val="0"/>
                <w:szCs w:val="21"/>
              </w:rPr>
              <w:br/>
              <w:t xml:space="preserve">优先级  </w:t>
            </w:r>
          </w:p>
        </w:tc>
        <w:tc>
          <w:tcPr>
            <w:tcW w:w="1095" w:type="pct"/>
            <w:tcBorders>
              <w:top w:val="nil"/>
              <w:left w:val="nil"/>
              <w:bottom w:val="single" w:sz="4" w:space="0" w:color="auto"/>
              <w:right w:val="single" w:sz="4" w:space="0" w:color="auto"/>
            </w:tcBorders>
            <w:shd w:val="clear" w:color="000000" w:fill="D9D9D9"/>
            <w:vAlign w:val="center"/>
            <w:hideMark/>
          </w:tcPr>
          <w:p w:rsidR="00597538" w:rsidRPr="00207730" w:rsidRDefault="00597538" w:rsidP="00840D9F">
            <w:pPr>
              <w:widowControl/>
              <w:spacing w:line="360" w:lineRule="auto"/>
              <w:jc w:val="center"/>
              <w:rPr>
                <w:rFonts w:ascii="宋体" w:hAnsi="宋体" w:cs="宋体"/>
                <w:b/>
                <w:bCs/>
                <w:kern w:val="0"/>
                <w:szCs w:val="21"/>
              </w:rPr>
            </w:pPr>
            <w:r w:rsidRPr="00207730">
              <w:rPr>
                <w:rFonts w:ascii="宋体" w:hAnsi="宋体" w:cs="宋体" w:hint="eastAsia"/>
                <w:b/>
                <w:bCs/>
                <w:kern w:val="0"/>
                <w:szCs w:val="21"/>
              </w:rPr>
              <w:t>A级</w:t>
            </w:r>
            <w:r w:rsidRPr="00207730">
              <w:rPr>
                <w:rFonts w:ascii="宋体" w:hAnsi="宋体" w:cs="宋体" w:hint="eastAsia"/>
                <w:b/>
                <w:bCs/>
                <w:kern w:val="0"/>
                <w:szCs w:val="21"/>
              </w:rPr>
              <w:br/>
              <w:t>（服务窗口内）</w:t>
            </w:r>
          </w:p>
        </w:tc>
        <w:tc>
          <w:tcPr>
            <w:tcW w:w="1351" w:type="pct"/>
            <w:tcBorders>
              <w:top w:val="nil"/>
              <w:left w:val="nil"/>
              <w:bottom w:val="single" w:sz="4" w:space="0" w:color="auto"/>
              <w:right w:val="single" w:sz="4" w:space="0" w:color="auto"/>
            </w:tcBorders>
            <w:shd w:val="clear" w:color="000000" w:fill="D9D9D9"/>
            <w:vAlign w:val="center"/>
            <w:hideMark/>
          </w:tcPr>
          <w:p w:rsidR="00597538" w:rsidRPr="00207730" w:rsidRDefault="00597538" w:rsidP="00840D9F">
            <w:pPr>
              <w:widowControl/>
              <w:spacing w:line="360" w:lineRule="auto"/>
              <w:jc w:val="center"/>
              <w:rPr>
                <w:rFonts w:ascii="宋体" w:hAnsi="宋体" w:cs="宋体"/>
                <w:b/>
                <w:bCs/>
                <w:kern w:val="0"/>
                <w:szCs w:val="21"/>
              </w:rPr>
            </w:pPr>
            <w:r w:rsidRPr="00207730">
              <w:rPr>
                <w:rFonts w:ascii="宋体" w:hAnsi="宋体" w:cs="宋体" w:hint="eastAsia"/>
                <w:b/>
                <w:bCs/>
                <w:kern w:val="0"/>
                <w:szCs w:val="21"/>
              </w:rPr>
              <w:t>B级</w:t>
            </w:r>
            <w:r w:rsidRPr="00207730">
              <w:rPr>
                <w:rFonts w:ascii="宋体" w:hAnsi="宋体" w:cs="宋体" w:hint="eastAsia"/>
                <w:b/>
                <w:bCs/>
                <w:kern w:val="0"/>
                <w:szCs w:val="21"/>
              </w:rPr>
              <w:br/>
              <w:t>（服务窗口内）</w:t>
            </w:r>
          </w:p>
        </w:tc>
        <w:tc>
          <w:tcPr>
            <w:tcW w:w="1529" w:type="pct"/>
            <w:tcBorders>
              <w:top w:val="nil"/>
              <w:left w:val="nil"/>
              <w:bottom w:val="single" w:sz="4" w:space="0" w:color="auto"/>
              <w:right w:val="single" w:sz="8" w:space="0" w:color="auto"/>
            </w:tcBorders>
            <w:shd w:val="clear" w:color="000000" w:fill="D9D9D9"/>
            <w:vAlign w:val="center"/>
            <w:hideMark/>
          </w:tcPr>
          <w:p w:rsidR="00597538" w:rsidRPr="00207730" w:rsidRDefault="00597538" w:rsidP="00840D9F">
            <w:pPr>
              <w:widowControl/>
              <w:spacing w:line="360" w:lineRule="auto"/>
              <w:jc w:val="center"/>
              <w:rPr>
                <w:rFonts w:ascii="宋体" w:hAnsi="宋体" w:cs="宋体"/>
                <w:b/>
                <w:bCs/>
                <w:kern w:val="0"/>
                <w:szCs w:val="21"/>
              </w:rPr>
            </w:pPr>
            <w:r w:rsidRPr="00207730">
              <w:rPr>
                <w:rFonts w:ascii="宋体" w:hAnsi="宋体" w:cs="宋体" w:hint="eastAsia"/>
                <w:b/>
                <w:bCs/>
                <w:kern w:val="0"/>
                <w:szCs w:val="21"/>
              </w:rPr>
              <w:t>C级</w:t>
            </w:r>
            <w:r w:rsidRPr="00207730">
              <w:rPr>
                <w:rFonts w:ascii="宋体" w:hAnsi="宋体" w:cs="宋体" w:hint="eastAsia"/>
                <w:b/>
                <w:bCs/>
                <w:kern w:val="0"/>
                <w:szCs w:val="21"/>
              </w:rPr>
              <w:br/>
              <w:t>（服务窗口内）</w:t>
            </w:r>
          </w:p>
        </w:tc>
      </w:tr>
      <w:tr w:rsidR="00597538" w:rsidRPr="00207730" w:rsidTr="000A12E0">
        <w:trPr>
          <w:trHeight w:val="600"/>
        </w:trPr>
        <w:tc>
          <w:tcPr>
            <w:tcW w:w="1026" w:type="pct"/>
            <w:tcBorders>
              <w:top w:val="nil"/>
              <w:left w:val="single" w:sz="8" w:space="0" w:color="auto"/>
              <w:bottom w:val="single" w:sz="4" w:space="0" w:color="auto"/>
              <w:right w:val="single" w:sz="4" w:space="0" w:color="auto"/>
            </w:tcBorders>
            <w:shd w:val="clear" w:color="000000" w:fill="D9D9D9"/>
            <w:vAlign w:val="center"/>
            <w:hideMark/>
          </w:tcPr>
          <w:p w:rsidR="00597538" w:rsidRPr="00207730" w:rsidRDefault="00597538" w:rsidP="00840D9F">
            <w:pPr>
              <w:widowControl/>
              <w:spacing w:line="360" w:lineRule="auto"/>
              <w:jc w:val="center"/>
              <w:rPr>
                <w:rFonts w:ascii="宋体" w:hAnsi="宋体" w:cs="宋体"/>
                <w:b/>
                <w:bCs/>
                <w:kern w:val="0"/>
                <w:szCs w:val="21"/>
              </w:rPr>
            </w:pPr>
            <w:r w:rsidRPr="00207730">
              <w:rPr>
                <w:rFonts w:ascii="宋体" w:hAnsi="宋体" w:cs="宋体" w:hint="eastAsia"/>
                <w:b/>
                <w:bCs/>
                <w:kern w:val="0"/>
                <w:szCs w:val="21"/>
              </w:rPr>
              <w:t>P1</w:t>
            </w:r>
          </w:p>
        </w:tc>
        <w:tc>
          <w:tcPr>
            <w:tcW w:w="1095" w:type="pct"/>
            <w:tcBorders>
              <w:top w:val="nil"/>
              <w:left w:val="nil"/>
              <w:bottom w:val="single" w:sz="4" w:space="0" w:color="auto"/>
              <w:right w:val="single" w:sz="4"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30分钟工作时</w:t>
            </w:r>
          </w:p>
        </w:tc>
        <w:tc>
          <w:tcPr>
            <w:tcW w:w="1351" w:type="pct"/>
            <w:tcBorders>
              <w:top w:val="nil"/>
              <w:left w:val="nil"/>
              <w:bottom w:val="single" w:sz="4" w:space="0" w:color="auto"/>
              <w:right w:val="single" w:sz="4"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1小时工作时</w:t>
            </w:r>
          </w:p>
        </w:tc>
        <w:tc>
          <w:tcPr>
            <w:tcW w:w="1529" w:type="pct"/>
            <w:tcBorders>
              <w:top w:val="nil"/>
              <w:left w:val="nil"/>
              <w:bottom w:val="single" w:sz="4" w:space="0" w:color="auto"/>
              <w:right w:val="single" w:sz="8"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2小时工作时</w:t>
            </w:r>
          </w:p>
        </w:tc>
      </w:tr>
      <w:tr w:rsidR="00597538" w:rsidRPr="00207730" w:rsidTr="000A12E0">
        <w:trPr>
          <w:trHeight w:val="510"/>
        </w:trPr>
        <w:tc>
          <w:tcPr>
            <w:tcW w:w="1026" w:type="pct"/>
            <w:tcBorders>
              <w:top w:val="nil"/>
              <w:left w:val="single" w:sz="8" w:space="0" w:color="auto"/>
              <w:bottom w:val="single" w:sz="4" w:space="0" w:color="auto"/>
              <w:right w:val="single" w:sz="4" w:space="0" w:color="auto"/>
            </w:tcBorders>
            <w:shd w:val="clear" w:color="000000" w:fill="D9D9D9"/>
            <w:vAlign w:val="center"/>
            <w:hideMark/>
          </w:tcPr>
          <w:p w:rsidR="00597538" w:rsidRPr="00207730" w:rsidRDefault="00597538" w:rsidP="00840D9F">
            <w:pPr>
              <w:widowControl/>
              <w:spacing w:line="360" w:lineRule="auto"/>
              <w:jc w:val="center"/>
              <w:rPr>
                <w:rFonts w:ascii="宋体" w:hAnsi="宋体" w:cs="宋体"/>
                <w:b/>
                <w:bCs/>
                <w:kern w:val="0"/>
                <w:szCs w:val="21"/>
              </w:rPr>
            </w:pPr>
            <w:r w:rsidRPr="00207730">
              <w:rPr>
                <w:rFonts w:ascii="宋体" w:hAnsi="宋体" w:cs="宋体" w:hint="eastAsia"/>
                <w:b/>
                <w:bCs/>
                <w:kern w:val="0"/>
                <w:szCs w:val="21"/>
              </w:rPr>
              <w:t>P2</w:t>
            </w:r>
          </w:p>
        </w:tc>
        <w:tc>
          <w:tcPr>
            <w:tcW w:w="1095" w:type="pct"/>
            <w:tcBorders>
              <w:top w:val="nil"/>
              <w:left w:val="nil"/>
              <w:bottom w:val="single" w:sz="4" w:space="0" w:color="auto"/>
              <w:right w:val="single" w:sz="4"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1小时工作时</w:t>
            </w:r>
          </w:p>
        </w:tc>
        <w:tc>
          <w:tcPr>
            <w:tcW w:w="1351" w:type="pct"/>
            <w:tcBorders>
              <w:top w:val="nil"/>
              <w:left w:val="nil"/>
              <w:bottom w:val="single" w:sz="4" w:space="0" w:color="auto"/>
              <w:right w:val="single" w:sz="4"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2小时工作时</w:t>
            </w:r>
          </w:p>
        </w:tc>
        <w:tc>
          <w:tcPr>
            <w:tcW w:w="1529" w:type="pct"/>
            <w:tcBorders>
              <w:top w:val="nil"/>
              <w:left w:val="nil"/>
              <w:bottom w:val="single" w:sz="4" w:space="0" w:color="auto"/>
              <w:right w:val="single" w:sz="8"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4小时工作时</w:t>
            </w:r>
          </w:p>
        </w:tc>
      </w:tr>
      <w:tr w:rsidR="00597538" w:rsidRPr="00207730" w:rsidTr="000A12E0">
        <w:trPr>
          <w:trHeight w:val="510"/>
        </w:trPr>
        <w:tc>
          <w:tcPr>
            <w:tcW w:w="1026" w:type="pct"/>
            <w:tcBorders>
              <w:top w:val="nil"/>
              <w:left w:val="single" w:sz="8" w:space="0" w:color="auto"/>
              <w:bottom w:val="single" w:sz="4" w:space="0" w:color="auto"/>
              <w:right w:val="single" w:sz="4" w:space="0" w:color="auto"/>
            </w:tcBorders>
            <w:shd w:val="clear" w:color="000000" w:fill="D9D9D9"/>
            <w:vAlign w:val="center"/>
            <w:hideMark/>
          </w:tcPr>
          <w:p w:rsidR="00597538" w:rsidRPr="00207730" w:rsidRDefault="00597538" w:rsidP="00840D9F">
            <w:pPr>
              <w:widowControl/>
              <w:spacing w:line="360" w:lineRule="auto"/>
              <w:jc w:val="center"/>
              <w:rPr>
                <w:rFonts w:ascii="宋体" w:hAnsi="宋体" w:cs="宋体"/>
                <w:b/>
                <w:bCs/>
                <w:kern w:val="0"/>
                <w:szCs w:val="21"/>
              </w:rPr>
            </w:pPr>
            <w:r w:rsidRPr="00207730">
              <w:rPr>
                <w:rFonts w:ascii="宋体" w:hAnsi="宋体" w:cs="宋体" w:hint="eastAsia"/>
                <w:b/>
                <w:bCs/>
                <w:kern w:val="0"/>
                <w:szCs w:val="21"/>
              </w:rPr>
              <w:t>P3</w:t>
            </w:r>
          </w:p>
        </w:tc>
        <w:tc>
          <w:tcPr>
            <w:tcW w:w="1095" w:type="pct"/>
            <w:tcBorders>
              <w:top w:val="nil"/>
              <w:left w:val="nil"/>
              <w:bottom w:val="single" w:sz="4" w:space="0" w:color="auto"/>
              <w:right w:val="single" w:sz="4"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2小时工作时</w:t>
            </w:r>
          </w:p>
        </w:tc>
        <w:tc>
          <w:tcPr>
            <w:tcW w:w="1351" w:type="pct"/>
            <w:tcBorders>
              <w:top w:val="nil"/>
              <w:left w:val="nil"/>
              <w:bottom w:val="single" w:sz="4" w:space="0" w:color="auto"/>
              <w:right w:val="single" w:sz="4"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4小时工作时</w:t>
            </w:r>
          </w:p>
        </w:tc>
        <w:tc>
          <w:tcPr>
            <w:tcW w:w="1529" w:type="pct"/>
            <w:tcBorders>
              <w:top w:val="nil"/>
              <w:left w:val="nil"/>
              <w:bottom w:val="single" w:sz="4" w:space="0" w:color="auto"/>
              <w:right w:val="single" w:sz="8"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一个工作日</w:t>
            </w:r>
          </w:p>
        </w:tc>
      </w:tr>
      <w:tr w:rsidR="00597538" w:rsidRPr="00207730" w:rsidTr="000A12E0">
        <w:trPr>
          <w:trHeight w:val="510"/>
        </w:trPr>
        <w:tc>
          <w:tcPr>
            <w:tcW w:w="1026" w:type="pct"/>
            <w:tcBorders>
              <w:top w:val="nil"/>
              <w:left w:val="single" w:sz="8" w:space="0" w:color="auto"/>
              <w:bottom w:val="single" w:sz="8" w:space="0" w:color="auto"/>
              <w:right w:val="single" w:sz="4" w:space="0" w:color="auto"/>
            </w:tcBorders>
            <w:shd w:val="clear" w:color="000000" w:fill="D9D9D9"/>
            <w:vAlign w:val="center"/>
            <w:hideMark/>
          </w:tcPr>
          <w:p w:rsidR="00597538" w:rsidRPr="00207730" w:rsidRDefault="00597538" w:rsidP="00840D9F">
            <w:pPr>
              <w:widowControl/>
              <w:spacing w:line="360" w:lineRule="auto"/>
              <w:jc w:val="center"/>
              <w:rPr>
                <w:rFonts w:ascii="宋体" w:hAnsi="宋体" w:cs="宋体"/>
                <w:b/>
                <w:bCs/>
                <w:kern w:val="0"/>
                <w:szCs w:val="21"/>
              </w:rPr>
            </w:pPr>
            <w:r w:rsidRPr="00207730">
              <w:rPr>
                <w:rFonts w:ascii="宋体" w:hAnsi="宋体" w:cs="宋体" w:hint="eastAsia"/>
                <w:b/>
                <w:bCs/>
                <w:kern w:val="0"/>
                <w:szCs w:val="21"/>
              </w:rPr>
              <w:t>P4</w:t>
            </w:r>
          </w:p>
        </w:tc>
        <w:tc>
          <w:tcPr>
            <w:tcW w:w="1095" w:type="pct"/>
            <w:tcBorders>
              <w:top w:val="nil"/>
              <w:left w:val="nil"/>
              <w:bottom w:val="single" w:sz="8" w:space="0" w:color="auto"/>
              <w:right w:val="single" w:sz="4"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4小时工作时</w:t>
            </w:r>
          </w:p>
        </w:tc>
        <w:tc>
          <w:tcPr>
            <w:tcW w:w="1351" w:type="pct"/>
            <w:tcBorders>
              <w:top w:val="nil"/>
              <w:left w:val="nil"/>
              <w:bottom w:val="single" w:sz="8" w:space="0" w:color="auto"/>
              <w:right w:val="single" w:sz="4"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一个工作日</w:t>
            </w:r>
          </w:p>
        </w:tc>
        <w:tc>
          <w:tcPr>
            <w:tcW w:w="1529" w:type="pct"/>
            <w:tcBorders>
              <w:top w:val="nil"/>
              <w:left w:val="nil"/>
              <w:bottom w:val="single" w:sz="8" w:space="0" w:color="auto"/>
              <w:right w:val="single" w:sz="8" w:space="0" w:color="auto"/>
            </w:tcBorders>
            <w:shd w:val="clear" w:color="auto" w:fill="auto"/>
            <w:vAlign w:val="center"/>
            <w:hideMark/>
          </w:tcPr>
          <w:p w:rsidR="00597538" w:rsidRPr="00207730" w:rsidRDefault="00597538" w:rsidP="00840D9F">
            <w:pPr>
              <w:widowControl/>
              <w:spacing w:line="360" w:lineRule="auto"/>
              <w:jc w:val="center"/>
              <w:rPr>
                <w:rFonts w:ascii="宋体" w:hAnsi="宋体" w:cs="宋体"/>
                <w:kern w:val="0"/>
                <w:szCs w:val="21"/>
              </w:rPr>
            </w:pPr>
            <w:r w:rsidRPr="00207730">
              <w:rPr>
                <w:rFonts w:ascii="宋体" w:hAnsi="宋体" w:cs="宋体" w:hint="eastAsia"/>
                <w:kern w:val="0"/>
                <w:szCs w:val="21"/>
              </w:rPr>
              <w:t>两个工作日</w:t>
            </w:r>
          </w:p>
        </w:tc>
      </w:tr>
    </w:tbl>
    <w:p w:rsidR="00B80D3E" w:rsidRPr="000F7E3C" w:rsidRDefault="00FE7932" w:rsidP="00840D9F">
      <w:pPr>
        <w:spacing w:line="360" w:lineRule="auto"/>
        <w:rPr>
          <w:rFonts w:asciiTheme="minorEastAsia" w:eastAsiaTheme="minorEastAsia" w:hAnsiTheme="minorEastAsia"/>
          <w:b/>
        </w:rPr>
      </w:pPr>
      <w:r>
        <w:rPr>
          <w:rFonts w:asciiTheme="minorEastAsia" w:eastAsiaTheme="minorEastAsia" w:hAnsiTheme="minorEastAsia" w:hint="eastAsia"/>
          <w:b/>
        </w:rPr>
        <w:t>6</w:t>
      </w:r>
      <w:r w:rsidR="000F7E3C" w:rsidRPr="000F7E3C">
        <w:rPr>
          <w:rFonts w:asciiTheme="minorEastAsia" w:eastAsiaTheme="minorEastAsia" w:hAnsiTheme="minorEastAsia" w:hint="eastAsia"/>
          <w:b/>
        </w:rPr>
        <w:t>、其他</w:t>
      </w:r>
    </w:p>
    <w:p w:rsidR="001F6D68" w:rsidRDefault="00A03ECA" w:rsidP="00840D9F">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如因系统缺陷、网络等问题导致线上招标无法进行</w:t>
      </w:r>
      <w:r w:rsidR="000F7E3C">
        <w:rPr>
          <w:rFonts w:asciiTheme="minorEastAsia" w:eastAsiaTheme="minorEastAsia" w:hAnsiTheme="minorEastAsia" w:hint="eastAsia"/>
        </w:rPr>
        <w:t>，则</w:t>
      </w:r>
      <w:r>
        <w:rPr>
          <w:rFonts w:asciiTheme="minorEastAsia" w:eastAsiaTheme="minorEastAsia" w:hAnsiTheme="minorEastAsia" w:hint="eastAsia"/>
        </w:rPr>
        <w:t>由应急小组决议是采用线下招标的形式，还是待系统恢复后重新进行线上招标。</w:t>
      </w:r>
    </w:p>
    <w:p w:rsidR="001F6D68" w:rsidRDefault="001F6D68" w:rsidP="00840D9F">
      <w:pPr>
        <w:spacing w:line="360" w:lineRule="auto"/>
        <w:rPr>
          <w:rFonts w:asciiTheme="minorEastAsia" w:eastAsiaTheme="minorEastAsia" w:hAnsiTheme="minorEastAsia"/>
        </w:rPr>
      </w:pPr>
    </w:p>
    <w:p w:rsidR="001F6D68" w:rsidRPr="00B80D3E" w:rsidRDefault="001F6D68" w:rsidP="00840D9F">
      <w:pPr>
        <w:spacing w:line="360" w:lineRule="auto"/>
        <w:rPr>
          <w:rFonts w:asciiTheme="minorEastAsia" w:eastAsiaTheme="minorEastAsia" w:hAnsiTheme="minorEastAsia"/>
        </w:rPr>
      </w:pPr>
    </w:p>
    <w:p w:rsidR="00E46EAE" w:rsidRPr="000F7E3C" w:rsidRDefault="000F7E3C" w:rsidP="00840D9F">
      <w:pPr>
        <w:spacing w:line="360" w:lineRule="auto"/>
        <w:jc w:val="right"/>
        <w:rPr>
          <w:rFonts w:ascii="宋体" w:hAnsi="宋体"/>
          <w:b/>
          <w:noProof/>
          <w:kern w:val="0"/>
          <w:sz w:val="20"/>
          <w:szCs w:val="20"/>
        </w:rPr>
      </w:pPr>
      <w:r w:rsidRPr="000F7E3C">
        <w:rPr>
          <w:rFonts w:ascii="宋体" w:hAnsi="宋体" w:hint="eastAsia"/>
          <w:b/>
          <w:noProof/>
          <w:kern w:val="0"/>
          <w:sz w:val="20"/>
          <w:szCs w:val="20"/>
        </w:rPr>
        <w:t>大营运-运营管理部-车辆管理处</w:t>
      </w:r>
    </w:p>
    <w:p w:rsidR="000F7E3C" w:rsidRPr="000F7E3C" w:rsidRDefault="000F7E3C" w:rsidP="00840D9F">
      <w:pPr>
        <w:spacing w:line="360" w:lineRule="auto"/>
        <w:jc w:val="right"/>
        <w:rPr>
          <w:rFonts w:asciiTheme="minorEastAsia" w:eastAsiaTheme="minorEastAsia" w:hAnsiTheme="minorEastAsia"/>
          <w:b/>
        </w:rPr>
      </w:pPr>
      <w:r w:rsidRPr="000F7E3C">
        <w:rPr>
          <w:rFonts w:ascii="宋体" w:hAnsi="宋体" w:hint="eastAsia"/>
          <w:b/>
          <w:noProof/>
          <w:kern w:val="0"/>
          <w:sz w:val="20"/>
          <w:szCs w:val="20"/>
        </w:rPr>
        <w:t>二O一五年七月十九日</w:t>
      </w:r>
    </w:p>
    <w:sectPr w:rsidR="000F7E3C" w:rsidRPr="000F7E3C" w:rsidSect="008570AF">
      <w:headerReference w:type="default" r:id="rId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8C3" w:rsidRDefault="005B58C3" w:rsidP="00E46EAE">
      <w:r>
        <w:separator/>
      </w:r>
    </w:p>
  </w:endnote>
  <w:endnote w:type="continuationSeparator" w:id="0">
    <w:p w:rsidR="005B58C3" w:rsidRDefault="005B58C3" w:rsidP="00E4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459" w:rsidRPr="00D80459" w:rsidRDefault="00D80459" w:rsidP="00D80459">
    <w:pPr>
      <w:spacing w:line="360" w:lineRule="auto"/>
      <w:rPr>
        <w:rFonts w:asciiTheme="minorEastAsia" w:eastAsiaTheme="minorEastAsia" w:hAnsiTheme="minorEastAsia"/>
        <w:b/>
      </w:rPr>
    </w:pPr>
    <w:r>
      <w:rPr>
        <w:rFonts w:hint="eastAsia"/>
        <w:b/>
      </w:rPr>
      <w:t>线上招标</w:t>
    </w:r>
    <w:r w:rsidRPr="00D80459">
      <w:rPr>
        <w:rFonts w:hint="eastAsia"/>
        <w:b/>
      </w:rPr>
      <w:t>热线</w:t>
    </w:r>
    <w:r>
      <w:rPr>
        <w:rFonts w:hint="eastAsia"/>
        <w:b/>
      </w:rPr>
      <w:t>电话：</w:t>
    </w:r>
    <w:r w:rsidRPr="00D80459">
      <w:rPr>
        <w:rFonts w:asciiTheme="minorEastAsia" w:eastAsiaTheme="minorEastAsia" w:hAnsiTheme="minorEastAsia" w:hint="eastAsia"/>
      </w:rPr>
      <w:t>操作类问题咨询：0755-33990227；   系统类问题报障：0755-33990377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8C3" w:rsidRDefault="005B58C3" w:rsidP="00E46EAE">
      <w:r>
        <w:separator/>
      </w:r>
    </w:p>
  </w:footnote>
  <w:footnote w:type="continuationSeparator" w:id="0">
    <w:p w:rsidR="005B58C3" w:rsidRDefault="005B58C3" w:rsidP="00E46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459" w:rsidRDefault="00D80459" w:rsidP="00D80459">
    <w:pPr>
      <w:pStyle w:val="a3"/>
    </w:pPr>
    <w:r>
      <w:rPr>
        <w:rFonts w:hint="eastAsia"/>
      </w:rPr>
      <w:t>2015</w:t>
    </w:r>
    <w:r>
      <w:rPr>
        <w:rFonts w:hint="eastAsia"/>
      </w:rPr>
      <w:t>年全网二期线上招标应急预案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30402"/>
    <w:multiLevelType w:val="hybridMultilevel"/>
    <w:tmpl w:val="E59ACF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91367DE"/>
    <w:multiLevelType w:val="hybridMultilevel"/>
    <w:tmpl w:val="EDAEBD9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16"/>
    <w:rsid w:val="00071756"/>
    <w:rsid w:val="000F7E3C"/>
    <w:rsid w:val="0010475B"/>
    <w:rsid w:val="00170959"/>
    <w:rsid w:val="001A1ED6"/>
    <w:rsid w:val="001A7730"/>
    <w:rsid w:val="001D0D48"/>
    <w:rsid w:val="001E5297"/>
    <w:rsid w:val="001F6D68"/>
    <w:rsid w:val="00226097"/>
    <w:rsid w:val="00227C05"/>
    <w:rsid w:val="002966C3"/>
    <w:rsid w:val="002A4248"/>
    <w:rsid w:val="002E01CE"/>
    <w:rsid w:val="002E7F36"/>
    <w:rsid w:val="00311172"/>
    <w:rsid w:val="00356FD6"/>
    <w:rsid w:val="00370ACE"/>
    <w:rsid w:val="00473EE8"/>
    <w:rsid w:val="00482D44"/>
    <w:rsid w:val="00520492"/>
    <w:rsid w:val="00557A8D"/>
    <w:rsid w:val="00583217"/>
    <w:rsid w:val="00597538"/>
    <w:rsid w:val="005B58C3"/>
    <w:rsid w:val="006A69DE"/>
    <w:rsid w:val="00732939"/>
    <w:rsid w:val="00791705"/>
    <w:rsid w:val="007A6E9E"/>
    <w:rsid w:val="007E11CF"/>
    <w:rsid w:val="00840D9F"/>
    <w:rsid w:val="008570AF"/>
    <w:rsid w:val="00941495"/>
    <w:rsid w:val="009503DB"/>
    <w:rsid w:val="00974894"/>
    <w:rsid w:val="009F720B"/>
    <w:rsid w:val="00A03ECA"/>
    <w:rsid w:val="00A168DE"/>
    <w:rsid w:val="00A8153B"/>
    <w:rsid w:val="00B00A16"/>
    <w:rsid w:val="00B30859"/>
    <w:rsid w:val="00B4762E"/>
    <w:rsid w:val="00B80D3E"/>
    <w:rsid w:val="00BA4B26"/>
    <w:rsid w:val="00C12560"/>
    <w:rsid w:val="00C1685D"/>
    <w:rsid w:val="00C33859"/>
    <w:rsid w:val="00D80459"/>
    <w:rsid w:val="00E46EAE"/>
    <w:rsid w:val="00EC5A46"/>
    <w:rsid w:val="00F53972"/>
    <w:rsid w:val="00F65F43"/>
    <w:rsid w:val="00FE7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46E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46EAE"/>
    <w:rPr>
      <w:kern w:val="2"/>
      <w:sz w:val="18"/>
      <w:szCs w:val="18"/>
    </w:rPr>
  </w:style>
  <w:style w:type="paragraph" w:styleId="a4">
    <w:name w:val="footer"/>
    <w:basedOn w:val="a"/>
    <w:link w:val="Char0"/>
    <w:rsid w:val="00E46EAE"/>
    <w:pPr>
      <w:tabs>
        <w:tab w:val="center" w:pos="4153"/>
        <w:tab w:val="right" w:pos="8306"/>
      </w:tabs>
      <w:snapToGrid w:val="0"/>
      <w:jc w:val="left"/>
    </w:pPr>
    <w:rPr>
      <w:sz w:val="18"/>
      <w:szCs w:val="18"/>
    </w:rPr>
  </w:style>
  <w:style w:type="character" w:customStyle="1" w:styleId="Char0">
    <w:name w:val="页脚 Char"/>
    <w:basedOn w:val="a0"/>
    <w:link w:val="a4"/>
    <w:rsid w:val="00E46EAE"/>
    <w:rPr>
      <w:kern w:val="2"/>
      <w:sz w:val="18"/>
      <w:szCs w:val="18"/>
    </w:rPr>
  </w:style>
  <w:style w:type="table" w:styleId="a5">
    <w:name w:val="Table Grid"/>
    <w:basedOn w:val="a1"/>
    <w:rsid w:val="008570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rsid w:val="00071756"/>
    <w:rPr>
      <w:sz w:val="18"/>
      <w:szCs w:val="18"/>
    </w:rPr>
  </w:style>
  <w:style w:type="character" w:customStyle="1" w:styleId="Char1">
    <w:name w:val="批注框文本 Char"/>
    <w:basedOn w:val="a0"/>
    <w:link w:val="a6"/>
    <w:rsid w:val="00071756"/>
    <w:rPr>
      <w:kern w:val="2"/>
      <w:sz w:val="18"/>
      <w:szCs w:val="18"/>
    </w:rPr>
  </w:style>
  <w:style w:type="paragraph" w:styleId="a7">
    <w:name w:val="List Paragraph"/>
    <w:basedOn w:val="a"/>
    <w:uiPriority w:val="34"/>
    <w:qFormat/>
    <w:rsid w:val="00473EE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46E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46EAE"/>
    <w:rPr>
      <w:kern w:val="2"/>
      <w:sz w:val="18"/>
      <w:szCs w:val="18"/>
    </w:rPr>
  </w:style>
  <w:style w:type="paragraph" w:styleId="a4">
    <w:name w:val="footer"/>
    <w:basedOn w:val="a"/>
    <w:link w:val="Char0"/>
    <w:rsid w:val="00E46EAE"/>
    <w:pPr>
      <w:tabs>
        <w:tab w:val="center" w:pos="4153"/>
        <w:tab w:val="right" w:pos="8306"/>
      </w:tabs>
      <w:snapToGrid w:val="0"/>
      <w:jc w:val="left"/>
    </w:pPr>
    <w:rPr>
      <w:sz w:val="18"/>
      <w:szCs w:val="18"/>
    </w:rPr>
  </w:style>
  <w:style w:type="character" w:customStyle="1" w:styleId="Char0">
    <w:name w:val="页脚 Char"/>
    <w:basedOn w:val="a0"/>
    <w:link w:val="a4"/>
    <w:rsid w:val="00E46EAE"/>
    <w:rPr>
      <w:kern w:val="2"/>
      <w:sz w:val="18"/>
      <w:szCs w:val="18"/>
    </w:rPr>
  </w:style>
  <w:style w:type="table" w:styleId="a5">
    <w:name w:val="Table Grid"/>
    <w:basedOn w:val="a1"/>
    <w:rsid w:val="008570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rsid w:val="00071756"/>
    <w:rPr>
      <w:sz w:val="18"/>
      <w:szCs w:val="18"/>
    </w:rPr>
  </w:style>
  <w:style w:type="character" w:customStyle="1" w:styleId="Char1">
    <w:name w:val="批注框文本 Char"/>
    <w:basedOn w:val="a0"/>
    <w:link w:val="a6"/>
    <w:rsid w:val="00071756"/>
    <w:rPr>
      <w:kern w:val="2"/>
      <w:sz w:val="18"/>
      <w:szCs w:val="18"/>
    </w:rPr>
  </w:style>
  <w:style w:type="paragraph" w:styleId="a7">
    <w:name w:val="List Paragraph"/>
    <w:basedOn w:val="a"/>
    <w:uiPriority w:val="34"/>
    <w:qFormat/>
    <w:rsid w:val="00473E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柳晓威(szliuxiaowei)-车辆管理处</dc:creator>
  <cp:lastModifiedBy>周飞莹(zhoufeiying)-车辆管理处</cp:lastModifiedBy>
  <cp:revision>2</cp:revision>
  <dcterms:created xsi:type="dcterms:W3CDTF">2015-07-20T13:17:00Z</dcterms:created>
  <dcterms:modified xsi:type="dcterms:W3CDTF">2015-07-20T13:17:00Z</dcterms:modified>
</cp:coreProperties>
</file>